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94C0" w14:textId="77777777" w:rsidR="002F6B05" w:rsidRDefault="001348CF">
      <w:pPr>
        <w:pStyle w:val="Title"/>
        <w:jc w:val="both"/>
        <w:rPr>
          <w:rFonts w:ascii="FS Me" w:eastAsia="FS Me" w:hAnsi="FS Me" w:cs="FS Me"/>
        </w:rPr>
      </w:pPr>
      <w:r>
        <w:rPr>
          <w:noProof/>
        </w:rPr>
        <w:drawing>
          <wp:anchor distT="0" distB="0" distL="114300" distR="114300" simplePos="0" relativeHeight="251658240" behindDoc="0" locked="0" layoutInCell="1" hidden="0" allowOverlap="1" wp14:anchorId="1EE9905F" wp14:editId="01545559">
            <wp:simplePos x="0" y="0"/>
            <wp:positionH relativeFrom="margin">
              <wp:posOffset>85090</wp:posOffset>
            </wp:positionH>
            <wp:positionV relativeFrom="margin">
              <wp:posOffset>96520</wp:posOffset>
            </wp:positionV>
            <wp:extent cx="1494790"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94790" cy="597535"/>
                    </a:xfrm>
                    <a:prstGeom prst="rect">
                      <a:avLst/>
                    </a:prstGeom>
                    <a:ln/>
                  </pic:spPr>
                </pic:pic>
              </a:graphicData>
            </a:graphic>
          </wp:anchor>
        </w:drawing>
      </w:r>
    </w:p>
    <w:p w14:paraId="16F545EC" w14:textId="77777777" w:rsidR="002F6B05" w:rsidRDefault="001348CF">
      <w:pPr>
        <w:pStyle w:val="Title"/>
        <w:ind w:left="2880" w:firstLine="720"/>
        <w:jc w:val="left"/>
        <w:rPr>
          <w:rFonts w:ascii="FS Me" w:eastAsia="FS Me" w:hAnsi="FS Me" w:cs="FS Me"/>
        </w:rPr>
      </w:pPr>
      <w:r>
        <w:rPr>
          <w:rFonts w:ascii="FS Me" w:eastAsia="FS Me" w:hAnsi="FS Me" w:cs="FS Me"/>
        </w:rPr>
        <w:t>My AFK</w:t>
      </w:r>
    </w:p>
    <w:p w14:paraId="5A881CBD" w14:textId="77777777" w:rsidR="002F6B05" w:rsidRDefault="002F6B05">
      <w:pPr>
        <w:jc w:val="both"/>
        <w:rPr>
          <w:rFonts w:ascii="FS Me" w:eastAsia="FS Me" w:hAnsi="FS Me" w:cs="FS Me"/>
          <w:sz w:val="24"/>
          <w:szCs w:val="24"/>
        </w:rPr>
      </w:pPr>
    </w:p>
    <w:p w14:paraId="32C36CBB" w14:textId="77777777" w:rsidR="002F6B05" w:rsidRDefault="001348CF">
      <w:pPr>
        <w:pStyle w:val="Heading1"/>
        <w:ind w:left="2160" w:firstLine="720"/>
        <w:jc w:val="both"/>
      </w:pPr>
      <w:r>
        <w:rPr>
          <w:rFonts w:ascii="FS Me" w:eastAsia="FS Me" w:hAnsi="FS Me" w:cs="FS Me"/>
        </w:rPr>
        <w:t>JOB DESCRIPTION</w:t>
      </w:r>
    </w:p>
    <w:p w14:paraId="0E2F1542" w14:textId="77777777" w:rsidR="002F6B05" w:rsidRDefault="002F6B05">
      <w:pPr>
        <w:jc w:val="both"/>
        <w:rPr>
          <w:rFonts w:ascii="FS Me" w:eastAsia="FS Me" w:hAnsi="FS Me" w:cs="FS Me"/>
          <w:sz w:val="24"/>
          <w:szCs w:val="24"/>
        </w:rPr>
      </w:pPr>
    </w:p>
    <w:p w14:paraId="3F4F37DA" w14:textId="77777777" w:rsidR="002F6B05" w:rsidRDefault="001348CF">
      <w:pPr>
        <w:jc w:val="both"/>
        <w:rPr>
          <w:rFonts w:ascii="FS Me" w:eastAsia="FS Me" w:hAnsi="FS Me" w:cs="FS Me"/>
          <w:sz w:val="24"/>
          <w:szCs w:val="24"/>
        </w:rPr>
      </w:pPr>
      <w:r>
        <w:rPr>
          <w:rFonts w:ascii="FS Me" w:eastAsia="FS Me" w:hAnsi="FS Me" w:cs="FS Me"/>
          <w:b/>
          <w:sz w:val="24"/>
          <w:szCs w:val="24"/>
        </w:rPr>
        <w:t>Job Title:</w:t>
      </w:r>
      <w:r>
        <w:rPr>
          <w:rFonts w:ascii="FS Me" w:eastAsia="FS Me" w:hAnsi="FS Me" w:cs="FS Me"/>
          <w:sz w:val="24"/>
          <w:szCs w:val="24"/>
        </w:rPr>
        <w:tab/>
      </w:r>
      <w:r>
        <w:rPr>
          <w:rFonts w:ascii="FS Me" w:eastAsia="FS Me" w:hAnsi="FS Me" w:cs="FS Me"/>
          <w:sz w:val="24"/>
          <w:szCs w:val="24"/>
        </w:rPr>
        <w:tab/>
        <w:t>Support Worker (Bank)</w:t>
      </w:r>
    </w:p>
    <w:p w14:paraId="5D1E8CD8" w14:textId="77777777" w:rsidR="002F6B05" w:rsidRDefault="002F6B05">
      <w:pPr>
        <w:jc w:val="both"/>
        <w:rPr>
          <w:rFonts w:ascii="FS Me" w:eastAsia="FS Me" w:hAnsi="FS Me" w:cs="FS Me"/>
          <w:sz w:val="24"/>
          <w:szCs w:val="24"/>
        </w:rPr>
      </w:pPr>
    </w:p>
    <w:p w14:paraId="780E34D3" w14:textId="77777777" w:rsidR="002F6B05" w:rsidRDefault="001348CF">
      <w:pPr>
        <w:ind w:left="2160" w:hanging="2160"/>
        <w:jc w:val="both"/>
        <w:rPr>
          <w:rFonts w:ascii="FS Me" w:eastAsia="FS Me" w:hAnsi="FS Me" w:cs="FS Me"/>
          <w:sz w:val="24"/>
          <w:szCs w:val="24"/>
        </w:rPr>
      </w:pPr>
      <w:r>
        <w:rPr>
          <w:rFonts w:ascii="FS Me" w:eastAsia="FS Me" w:hAnsi="FS Me" w:cs="FS Me"/>
          <w:b/>
          <w:sz w:val="24"/>
          <w:szCs w:val="24"/>
        </w:rPr>
        <w:t>Report To:</w:t>
      </w:r>
      <w:r>
        <w:rPr>
          <w:rFonts w:ascii="FS Me" w:eastAsia="FS Me" w:hAnsi="FS Me" w:cs="FS Me"/>
          <w:sz w:val="24"/>
          <w:szCs w:val="24"/>
        </w:rPr>
        <w:tab/>
        <w:t>Lead Support Worker/ Services and Business Development Manager</w:t>
      </w:r>
    </w:p>
    <w:p w14:paraId="540D743E" w14:textId="77777777" w:rsidR="002F6B05" w:rsidRDefault="002F6B05">
      <w:pPr>
        <w:jc w:val="both"/>
        <w:rPr>
          <w:rFonts w:ascii="FS Me" w:eastAsia="FS Me" w:hAnsi="FS Me" w:cs="FS Me"/>
          <w:b/>
          <w:sz w:val="24"/>
          <w:szCs w:val="24"/>
        </w:rPr>
      </w:pPr>
    </w:p>
    <w:p w14:paraId="23315673" w14:textId="623BEDB1" w:rsidR="002F6B05" w:rsidRDefault="001348CF">
      <w:pPr>
        <w:rPr>
          <w:rFonts w:ascii="FS Me" w:eastAsia="FS Me" w:hAnsi="FS Me" w:cs="FS Me"/>
          <w:sz w:val="24"/>
          <w:szCs w:val="24"/>
        </w:rPr>
      </w:pPr>
      <w:r>
        <w:rPr>
          <w:rFonts w:ascii="FS Me" w:eastAsia="FS Me" w:hAnsi="FS Me" w:cs="FS Me"/>
          <w:b/>
          <w:sz w:val="24"/>
          <w:szCs w:val="24"/>
        </w:rPr>
        <w:t>Salary:</w:t>
      </w:r>
      <w:r>
        <w:rPr>
          <w:rFonts w:ascii="FS Me" w:eastAsia="FS Me" w:hAnsi="FS Me" w:cs="FS Me"/>
          <w:b/>
          <w:sz w:val="24"/>
          <w:szCs w:val="24"/>
        </w:rPr>
        <w:tab/>
      </w:r>
      <w:r>
        <w:rPr>
          <w:rFonts w:ascii="FS Me" w:eastAsia="FS Me" w:hAnsi="FS Me" w:cs="FS Me"/>
          <w:sz w:val="24"/>
          <w:szCs w:val="24"/>
        </w:rPr>
        <w:tab/>
      </w:r>
      <w:r>
        <w:rPr>
          <w:rFonts w:ascii="FS Me" w:eastAsia="FS Me" w:hAnsi="FS Me" w:cs="FS Me"/>
          <w:sz w:val="24"/>
          <w:szCs w:val="24"/>
        </w:rPr>
        <w:tab/>
        <w:t>£12.50</w:t>
      </w:r>
      <w:r w:rsidR="00E777E4">
        <w:rPr>
          <w:rFonts w:ascii="FS Me" w:eastAsia="FS Me" w:hAnsi="FS Me" w:cs="FS Me"/>
          <w:sz w:val="24"/>
          <w:szCs w:val="24"/>
        </w:rPr>
        <w:t xml:space="preserve"> per hour</w:t>
      </w:r>
    </w:p>
    <w:p w14:paraId="36CE5125" w14:textId="77777777" w:rsidR="002F6B05" w:rsidRDefault="002F6B05">
      <w:pPr>
        <w:jc w:val="both"/>
        <w:rPr>
          <w:rFonts w:ascii="FS Me" w:eastAsia="FS Me" w:hAnsi="FS Me" w:cs="FS Me"/>
          <w:sz w:val="24"/>
          <w:szCs w:val="24"/>
        </w:rPr>
      </w:pPr>
    </w:p>
    <w:p w14:paraId="240BCA57" w14:textId="77777777" w:rsidR="002F6B05" w:rsidRDefault="001348CF">
      <w:pPr>
        <w:jc w:val="both"/>
      </w:pPr>
      <w:r>
        <w:rPr>
          <w:rFonts w:ascii="FS Me" w:eastAsia="FS Me" w:hAnsi="FS Me" w:cs="FS Me"/>
          <w:b/>
          <w:sz w:val="24"/>
          <w:szCs w:val="24"/>
        </w:rPr>
        <w:t>Location:</w:t>
      </w:r>
      <w:r>
        <w:rPr>
          <w:rFonts w:ascii="FS Me" w:eastAsia="FS Me" w:hAnsi="FS Me" w:cs="FS Me"/>
          <w:sz w:val="24"/>
          <w:szCs w:val="24"/>
        </w:rPr>
        <w:tab/>
      </w:r>
      <w:r>
        <w:rPr>
          <w:rFonts w:ascii="FS Me" w:eastAsia="FS Me" w:hAnsi="FS Me" w:cs="FS Me"/>
          <w:sz w:val="24"/>
          <w:szCs w:val="24"/>
        </w:rPr>
        <w:tab/>
        <w:t>Hornsey, London N8 9DJ, with some travel</w:t>
      </w:r>
    </w:p>
    <w:p w14:paraId="735E3389" w14:textId="77777777" w:rsidR="002F6B05" w:rsidRDefault="002F6B05">
      <w:pPr>
        <w:jc w:val="both"/>
        <w:rPr>
          <w:rFonts w:ascii="FS Me" w:eastAsia="FS Me" w:hAnsi="FS Me" w:cs="FS Me"/>
          <w:sz w:val="24"/>
          <w:szCs w:val="24"/>
        </w:rPr>
      </w:pPr>
    </w:p>
    <w:p w14:paraId="7FEBF6FE" w14:textId="77777777" w:rsidR="002F6B05" w:rsidRDefault="001348CF">
      <w:pPr>
        <w:ind w:left="2880" w:hanging="2880"/>
        <w:rPr>
          <w:rFonts w:ascii="FS Me" w:eastAsia="FS Me" w:hAnsi="FS Me" w:cs="FS Me"/>
          <w:sz w:val="24"/>
          <w:szCs w:val="24"/>
        </w:rPr>
      </w:pPr>
      <w:r>
        <w:rPr>
          <w:rFonts w:ascii="FS Me" w:eastAsia="FS Me" w:hAnsi="FS Me" w:cs="FS Me"/>
          <w:b/>
          <w:sz w:val="24"/>
          <w:szCs w:val="24"/>
        </w:rPr>
        <w:t>DBS:</w:t>
      </w:r>
      <w:r>
        <w:rPr>
          <w:rFonts w:ascii="FS Me" w:eastAsia="FS Me" w:hAnsi="FS Me" w:cs="FS Me"/>
          <w:sz w:val="24"/>
          <w:szCs w:val="24"/>
        </w:rPr>
        <w:t xml:space="preserve">                                This post is subject to a criminal record check under the arrangements established by the Disclosure &amp; Barring Service</w:t>
      </w:r>
    </w:p>
    <w:p w14:paraId="1A6F6197" w14:textId="77777777" w:rsidR="002F6B05" w:rsidRDefault="002F6B05">
      <w:pPr>
        <w:ind w:left="2880" w:hanging="2880"/>
        <w:jc w:val="both"/>
        <w:rPr>
          <w:rFonts w:ascii="FS Me" w:eastAsia="FS Me" w:hAnsi="FS Me" w:cs="FS Me"/>
          <w:sz w:val="24"/>
          <w:szCs w:val="24"/>
        </w:rPr>
      </w:pPr>
    </w:p>
    <w:p w14:paraId="3DFFA650" w14:textId="77777777" w:rsidR="002F6B05" w:rsidRDefault="002F6B05">
      <w:pPr>
        <w:ind w:left="2880" w:hanging="2880"/>
        <w:jc w:val="both"/>
        <w:rPr>
          <w:rFonts w:ascii="FS Me" w:eastAsia="FS Me" w:hAnsi="FS Me" w:cs="FS Me"/>
          <w:sz w:val="24"/>
          <w:szCs w:val="24"/>
          <w:u w:val="single"/>
        </w:rPr>
      </w:pPr>
    </w:p>
    <w:p w14:paraId="139C1758" w14:textId="77777777" w:rsidR="002F6B05" w:rsidRDefault="001348CF">
      <w:pPr>
        <w:pStyle w:val="Heading5"/>
      </w:pPr>
      <w:r>
        <w:rPr>
          <w:rFonts w:ascii="FS Me" w:eastAsia="FS Me" w:hAnsi="FS Me" w:cs="FS Me"/>
          <w:b/>
        </w:rPr>
        <w:t xml:space="preserve">Context </w:t>
      </w:r>
      <w:proofErr w:type="gramStart"/>
      <w:r>
        <w:rPr>
          <w:rFonts w:ascii="FS Me" w:eastAsia="FS Me" w:hAnsi="FS Me" w:cs="FS Me"/>
          <w:b/>
        </w:rPr>
        <w:t>Of</w:t>
      </w:r>
      <w:proofErr w:type="gramEnd"/>
      <w:r>
        <w:rPr>
          <w:rFonts w:ascii="FS Me" w:eastAsia="FS Me" w:hAnsi="FS Me" w:cs="FS Me"/>
          <w:b/>
        </w:rPr>
        <w:t xml:space="preserve"> Job</w:t>
      </w:r>
    </w:p>
    <w:p w14:paraId="66383AFF" w14:textId="77777777" w:rsidR="002F6B05" w:rsidRDefault="002F6B05">
      <w:pPr>
        <w:rPr>
          <w:rFonts w:ascii="FS Me" w:eastAsia="FS Me" w:hAnsi="FS Me" w:cs="FS Me"/>
          <w:sz w:val="24"/>
          <w:szCs w:val="24"/>
        </w:rPr>
      </w:pPr>
    </w:p>
    <w:p w14:paraId="163C330A" w14:textId="77777777" w:rsidR="002F6B05" w:rsidRDefault="001348CF">
      <w:r>
        <w:rPr>
          <w:rFonts w:ascii="FS Me" w:eastAsia="FS Me" w:hAnsi="FS Me" w:cs="FS Me"/>
          <w:sz w:val="24"/>
          <w:szCs w:val="24"/>
        </w:rPr>
        <w:t xml:space="preserve">my AFK is a national charity helping young disabled people develop </w:t>
      </w:r>
      <w:proofErr w:type="gramStart"/>
      <w:r>
        <w:rPr>
          <w:rFonts w:ascii="FS Me" w:eastAsia="FS Me" w:hAnsi="FS Me" w:cs="FS Me"/>
          <w:sz w:val="24"/>
          <w:szCs w:val="24"/>
        </w:rPr>
        <w:t>their</w:t>
      </w:r>
      <w:proofErr w:type="gramEnd"/>
    </w:p>
    <w:p w14:paraId="1E7EB76A" w14:textId="77777777" w:rsidR="002F6B05" w:rsidRDefault="001348CF">
      <w:r>
        <w:rPr>
          <w:rFonts w:ascii="FS Me" w:eastAsia="FS Me" w:hAnsi="FS Me" w:cs="FS Me"/>
          <w:sz w:val="24"/>
          <w:szCs w:val="24"/>
        </w:rPr>
        <w:t>independence and find employment. Our vision is a world where all people living</w:t>
      </w:r>
    </w:p>
    <w:p w14:paraId="7E4F1A7F" w14:textId="77777777" w:rsidR="002F6B05" w:rsidRDefault="001348CF">
      <w:r>
        <w:rPr>
          <w:rFonts w:ascii="FS Me" w:eastAsia="FS Me" w:hAnsi="FS Me" w:cs="FS Me"/>
          <w:sz w:val="24"/>
          <w:szCs w:val="24"/>
        </w:rPr>
        <w:t>with a disability get to lead the life they choose. As part of this we provide bespoke</w:t>
      </w:r>
    </w:p>
    <w:p w14:paraId="3BB874CC" w14:textId="77777777" w:rsidR="002F6B05" w:rsidRDefault="001348CF">
      <w:r>
        <w:rPr>
          <w:rFonts w:ascii="FS Me" w:eastAsia="FS Me" w:hAnsi="FS Me" w:cs="FS Me"/>
          <w:sz w:val="24"/>
          <w:szCs w:val="24"/>
        </w:rPr>
        <w:t>employment skills training and organise work placements across North London. At a</w:t>
      </w:r>
    </w:p>
    <w:p w14:paraId="2E6576EC" w14:textId="77777777" w:rsidR="002F6B05" w:rsidRDefault="001348CF">
      <w:r>
        <w:rPr>
          <w:rFonts w:ascii="FS Me" w:eastAsia="FS Me" w:hAnsi="FS Me" w:cs="FS Me"/>
          <w:sz w:val="24"/>
          <w:szCs w:val="24"/>
        </w:rPr>
        <w:t>national level, we provide mobility equipment not available on the NHS for disabled</w:t>
      </w:r>
    </w:p>
    <w:p w14:paraId="05901A26" w14:textId="77777777" w:rsidR="002F6B05" w:rsidRDefault="001348CF">
      <w:pPr>
        <w:rPr>
          <w:rFonts w:ascii="FS Me" w:eastAsia="FS Me" w:hAnsi="FS Me" w:cs="FS Me"/>
          <w:sz w:val="24"/>
          <w:szCs w:val="24"/>
        </w:rPr>
      </w:pPr>
      <w:r>
        <w:rPr>
          <w:rFonts w:ascii="FS Me" w:eastAsia="FS Me" w:hAnsi="FS Me" w:cs="FS Me"/>
          <w:sz w:val="24"/>
          <w:szCs w:val="24"/>
        </w:rPr>
        <w:t>children and young people up to the age of 25.</w:t>
      </w:r>
    </w:p>
    <w:p w14:paraId="0447D230" w14:textId="77777777" w:rsidR="002F6B05" w:rsidRDefault="002F6B05">
      <w:pPr>
        <w:rPr>
          <w:rFonts w:ascii="FS Me" w:eastAsia="FS Me" w:hAnsi="FS Me" w:cs="FS Me"/>
          <w:color w:val="00B050"/>
          <w:sz w:val="24"/>
          <w:szCs w:val="24"/>
        </w:rPr>
      </w:pPr>
    </w:p>
    <w:p w14:paraId="52573F9F" w14:textId="77777777" w:rsidR="002F6B05" w:rsidRDefault="002F6B05">
      <w:pPr>
        <w:pStyle w:val="Heading6"/>
        <w:jc w:val="both"/>
        <w:rPr>
          <w:rFonts w:ascii="FS Me" w:eastAsia="FS Me" w:hAnsi="FS Me" w:cs="FS Me"/>
          <w:color w:val="00B050"/>
        </w:rPr>
      </w:pPr>
    </w:p>
    <w:p w14:paraId="78309BD6" w14:textId="77777777" w:rsidR="002F6B05" w:rsidRDefault="001348CF">
      <w:pPr>
        <w:pStyle w:val="Heading6"/>
        <w:jc w:val="both"/>
      </w:pPr>
      <w:r>
        <w:rPr>
          <w:rFonts w:ascii="FS Me" w:eastAsia="FS Me" w:hAnsi="FS Me" w:cs="FS Me"/>
        </w:rPr>
        <w:t xml:space="preserve">Overall Job Purpose </w:t>
      </w:r>
    </w:p>
    <w:p w14:paraId="7BD76237" w14:textId="77777777" w:rsidR="002F6B05" w:rsidRDefault="002F6B05">
      <w:pPr>
        <w:jc w:val="both"/>
        <w:rPr>
          <w:rFonts w:ascii="FS Me" w:eastAsia="FS Me" w:hAnsi="FS Me" w:cs="FS Me"/>
          <w:b/>
          <w:sz w:val="24"/>
          <w:szCs w:val="24"/>
          <w:u w:val="single"/>
        </w:rPr>
      </w:pPr>
    </w:p>
    <w:p w14:paraId="10DFD364" w14:textId="77777777" w:rsidR="002F6B05" w:rsidRDefault="001348CF">
      <w:pPr>
        <w:rPr>
          <w:rFonts w:ascii="FS Me" w:eastAsia="FS Me" w:hAnsi="FS Me" w:cs="FS Me"/>
          <w:sz w:val="24"/>
          <w:szCs w:val="24"/>
        </w:rPr>
      </w:pPr>
      <w:r>
        <w:rPr>
          <w:rFonts w:ascii="FS Me" w:eastAsia="FS Me" w:hAnsi="FS Me" w:cs="FS Me"/>
          <w:sz w:val="24"/>
          <w:szCs w:val="24"/>
        </w:rPr>
        <w:t>As a Support Worker, you will contribute to the running of our high-quality Short Breaks programmes during the school holidays both in our office and in the community. You will provide direct support to young disabled people accessing our programmes to ensure they are able to enjoy and achieve in all chosen activities as much as possible. You will also demonstrate a strong commitment to their safety and wellbeing.</w:t>
      </w:r>
    </w:p>
    <w:p w14:paraId="75BD5D18" w14:textId="77777777" w:rsidR="002F6B05" w:rsidRDefault="002F6B05">
      <w:pPr>
        <w:jc w:val="both"/>
        <w:rPr>
          <w:rFonts w:ascii="FS Me" w:eastAsia="FS Me" w:hAnsi="FS Me" w:cs="FS Me"/>
          <w:sz w:val="24"/>
          <w:szCs w:val="24"/>
        </w:rPr>
      </w:pPr>
    </w:p>
    <w:p w14:paraId="7CA963A4" w14:textId="77777777" w:rsidR="002F6B05" w:rsidRDefault="002F6B05">
      <w:pPr>
        <w:jc w:val="both"/>
        <w:rPr>
          <w:rFonts w:ascii="FS Me" w:eastAsia="FS Me" w:hAnsi="FS Me" w:cs="FS Me"/>
          <w:sz w:val="24"/>
          <w:szCs w:val="24"/>
        </w:rPr>
      </w:pPr>
    </w:p>
    <w:p w14:paraId="09608996" w14:textId="77777777" w:rsidR="002F6B05" w:rsidRDefault="001348CF">
      <w:pPr>
        <w:pStyle w:val="Heading5"/>
        <w:jc w:val="both"/>
      </w:pPr>
      <w:r>
        <w:rPr>
          <w:rFonts w:ascii="FS Me" w:eastAsia="FS Me" w:hAnsi="FS Me" w:cs="FS Me"/>
          <w:b/>
        </w:rPr>
        <w:t>Working Conditions</w:t>
      </w:r>
    </w:p>
    <w:p w14:paraId="578AEE79" w14:textId="77777777" w:rsidR="002F6B05" w:rsidRDefault="002F6B05">
      <w:pPr>
        <w:jc w:val="both"/>
        <w:rPr>
          <w:rFonts w:ascii="FS Me" w:eastAsia="FS Me" w:hAnsi="FS Me" w:cs="FS Me"/>
          <w:sz w:val="24"/>
          <w:szCs w:val="24"/>
        </w:rPr>
      </w:pPr>
    </w:p>
    <w:p w14:paraId="07EB6D87" w14:textId="77777777" w:rsidR="002F6B05" w:rsidRDefault="001348CF">
      <w:pPr>
        <w:numPr>
          <w:ilvl w:val="0"/>
          <w:numId w:val="1"/>
        </w:numPr>
        <w:rPr>
          <w:rFonts w:ascii="FS Me" w:eastAsia="FS Me" w:hAnsi="FS Me" w:cs="FS Me"/>
          <w:i/>
          <w:sz w:val="24"/>
          <w:szCs w:val="24"/>
        </w:rPr>
      </w:pPr>
      <w:r>
        <w:rPr>
          <w:rFonts w:ascii="FS Me" w:eastAsia="FS Me" w:hAnsi="FS Me" w:cs="FS Me"/>
          <w:i/>
          <w:sz w:val="24"/>
          <w:szCs w:val="24"/>
        </w:rPr>
        <w:t xml:space="preserve">This post is for </w:t>
      </w:r>
      <w:r>
        <w:rPr>
          <w:rFonts w:ascii="FS Me" w:eastAsia="FS Me" w:hAnsi="FS Me" w:cs="FS Me"/>
          <w:b/>
          <w:i/>
          <w:sz w:val="24"/>
          <w:szCs w:val="24"/>
        </w:rPr>
        <w:t xml:space="preserve">9 weeks per year </w:t>
      </w:r>
      <w:r>
        <w:rPr>
          <w:rFonts w:ascii="FS Me" w:eastAsia="FS Me" w:hAnsi="FS Me" w:cs="FS Me"/>
          <w:i/>
          <w:sz w:val="24"/>
          <w:szCs w:val="24"/>
        </w:rPr>
        <w:t xml:space="preserve">during School Holidays in February, March/April, May, July/August and October excluding Christmas.  The hours will vary but be on </w:t>
      </w:r>
      <w:proofErr w:type="gramStart"/>
      <w:r>
        <w:rPr>
          <w:rFonts w:ascii="FS Me" w:eastAsia="FS Me" w:hAnsi="FS Me" w:cs="FS Me"/>
          <w:i/>
          <w:sz w:val="24"/>
          <w:szCs w:val="24"/>
        </w:rPr>
        <w:t>Weekdays  within</w:t>
      </w:r>
      <w:proofErr w:type="gramEnd"/>
      <w:r>
        <w:rPr>
          <w:rFonts w:ascii="FS Me" w:eastAsia="FS Me" w:hAnsi="FS Me" w:cs="FS Me"/>
          <w:i/>
          <w:sz w:val="24"/>
          <w:szCs w:val="24"/>
        </w:rPr>
        <w:t xml:space="preserve"> the hours  8:30 am and 5pm </w:t>
      </w:r>
    </w:p>
    <w:p w14:paraId="6DD59826" w14:textId="77777777" w:rsidR="002F6B05" w:rsidRDefault="002F6B05">
      <w:pPr>
        <w:ind w:left="360"/>
        <w:rPr>
          <w:rFonts w:ascii="FS Me" w:eastAsia="FS Me" w:hAnsi="FS Me" w:cs="FS Me"/>
          <w:i/>
          <w:sz w:val="24"/>
          <w:szCs w:val="24"/>
        </w:rPr>
      </w:pPr>
    </w:p>
    <w:p w14:paraId="363AEE47" w14:textId="77777777" w:rsidR="002F6B05" w:rsidRDefault="001348CF">
      <w:pPr>
        <w:numPr>
          <w:ilvl w:val="0"/>
          <w:numId w:val="1"/>
        </w:numPr>
        <w:rPr>
          <w:rFonts w:ascii="FS Me" w:eastAsia="FS Me" w:hAnsi="FS Me" w:cs="FS Me"/>
          <w:i/>
          <w:sz w:val="24"/>
          <w:szCs w:val="24"/>
        </w:rPr>
      </w:pPr>
      <w:r>
        <w:rPr>
          <w:rFonts w:ascii="FS Me" w:eastAsia="FS Me" w:hAnsi="FS Me" w:cs="FS Me"/>
          <w:i/>
          <w:sz w:val="24"/>
          <w:szCs w:val="24"/>
        </w:rPr>
        <w:t>Variable hours contract with no minimum hours guaranteed</w:t>
      </w:r>
    </w:p>
    <w:p w14:paraId="0DD3F908" w14:textId="77777777" w:rsidR="002F6B05" w:rsidRDefault="002F6B05">
      <w:pPr>
        <w:ind w:left="360"/>
        <w:rPr>
          <w:rFonts w:ascii="FS Me" w:eastAsia="FS Me" w:hAnsi="FS Me" w:cs="FS Me"/>
          <w:i/>
          <w:sz w:val="24"/>
          <w:szCs w:val="24"/>
        </w:rPr>
      </w:pPr>
    </w:p>
    <w:p w14:paraId="18055637" w14:textId="77777777" w:rsidR="002F6B05" w:rsidRDefault="001348CF">
      <w:pPr>
        <w:numPr>
          <w:ilvl w:val="0"/>
          <w:numId w:val="1"/>
        </w:numPr>
        <w:rPr>
          <w:rFonts w:ascii="FS Me" w:eastAsia="FS Me" w:hAnsi="FS Me" w:cs="FS Me"/>
          <w:i/>
          <w:sz w:val="24"/>
          <w:szCs w:val="24"/>
        </w:rPr>
      </w:pPr>
      <w:r>
        <w:rPr>
          <w:rFonts w:ascii="FS Me" w:eastAsia="FS Me" w:hAnsi="FS Me" w:cs="FS Me"/>
          <w:i/>
          <w:sz w:val="24"/>
          <w:szCs w:val="24"/>
        </w:rPr>
        <w:t>Post Holder may be expected to work some evenings or weekend as required by the Job.</w:t>
      </w:r>
    </w:p>
    <w:p w14:paraId="1FC93933" w14:textId="77777777" w:rsidR="002F6B05" w:rsidRDefault="002F6B05">
      <w:pPr>
        <w:jc w:val="both"/>
        <w:rPr>
          <w:rFonts w:ascii="FS Me" w:eastAsia="FS Me" w:hAnsi="FS Me" w:cs="FS Me"/>
          <w:sz w:val="24"/>
          <w:szCs w:val="24"/>
          <w:u w:val="single"/>
        </w:rPr>
      </w:pPr>
    </w:p>
    <w:p w14:paraId="05A41C5E" w14:textId="77777777" w:rsidR="002F6B05" w:rsidRDefault="002F6B05">
      <w:pPr>
        <w:pBdr>
          <w:top w:val="nil"/>
          <w:left w:val="nil"/>
          <w:bottom w:val="nil"/>
          <w:right w:val="nil"/>
          <w:between w:val="nil"/>
        </w:pBdr>
        <w:jc w:val="both"/>
        <w:rPr>
          <w:rFonts w:ascii="FS Me" w:eastAsia="FS Me" w:hAnsi="FS Me" w:cs="FS Me"/>
          <w:b/>
          <w:color w:val="000000"/>
          <w:sz w:val="24"/>
          <w:szCs w:val="24"/>
          <w:u w:val="single"/>
        </w:rPr>
      </w:pPr>
    </w:p>
    <w:p w14:paraId="03E0F687" w14:textId="77777777" w:rsidR="002F6B05" w:rsidRDefault="002F6B05">
      <w:pPr>
        <w:pBdr>
          <w:top w:val="nil"/>
          <w:left w:val="nil"/>
          <w:bottom w:val="nil"/>
          <w:right w:val="nil"/>
          <w:between w:val="nil"/>
        </w:pBdr>
        <w:jc w:val="both"/>
        <w:rPr>
          <w:rFonts w:ascii="FS Me" w:eastAsia="FS Me" w:hAnsi="FS Me" w:cs="FS Me"/>
          <w:b/>
          <w:color w:val="000000"/>
          <w:sz w:val="24"/>
          <w:szCs w:val="24"/>
          <w:u w:val="single"/>
        </w:rPr>
      </w:pPr>
    </w:p>
    <w:p w14:paraId="685E4B3E" w14:textId="77777777" w:rsidR="002F6B05" w:rsidRDefault="002F6B05">
      <w:pPr>
        <w:pBdr>
          <w:top w:val="nil"/>
          <w:left w:val="nil"/>
          <w:bottom w:val="nil"/>
          <w:right w:val="nil"/>
          <w:between w:val="nil"/>
        </w:pBdr>
        <w:jc w:val="both"/>
        <w:rPr>
          <w:rFonts w:ascii="FS Me" w:eastAsia="FS Me" w:hAnsi="FS Me" w:cs="FS Me"/>
          <w:b/>
          <w:sz w:val="24"/>
          <w:szCs w:val="24"/>
          <w:u w:val="single"/>
        </w:rPr>
      </w:pPr>
    </w:p>
    <w:p w14:paraId="476F583A" w14:textId="77777777" w:rsidR="00E777E4" w:rsidRDefault="00E777E4">
      <w:pPr>
        <w:pBdr>
          <w:top w:val="nil"/>
          <w:left w:val="nil"/>
          <w:bottom w:val="nil"/>
          <w:right w:val="nil"/>
          <w:between w:val="nil"/>
        </w:pBdr>
        <w:jc w:val="both"/>
        <w:rPr>
          <w:rFonts w:ascii="FS Me" w:eastAsia="FS Me" w:hAnsi="FS Me" w:cs="FS Me"/>
          <w:b/>
          <w:color w:val="000000"/>
          <w:sz w:val="24"/>
          <w:szCs w:val="24"/>
          <w:u w:val="single"/>
        </w:rPr>
      </w:pPr>
    </w:p>
    <w:p w14:paraId="04797E31" w14:textId="3C092F7B" w:rsidR="002F6B05" w:rsidRDefault="001348CF">
      <w:pPr>
        <w:pBdr>
          <w:top w:val="nil"/>
          <w:left w:val="nil"/>
          <w:bottom w:val="nil"/>
          <w:right w:val="nil"/>
          <w:between w:val="nil"/>
        </w:pBdr>
        <w:jc w:val="both"/>
        <w:rPr>
          <w:rFonts w:ascii="FS Me" w:eastAsia="FS Me" w:hAnsi="FS Me" w:cs="FS Me"/>
          <w:b/>
          <w:color w:val="000000"/>
          <w:sz w:val="24"/>
          <w:szCs w:val="24"/>
          <w:u w:val="single"/>
        </w:rPr>
      </w:pPr>
      <w:r>
        <w:rPr>
          <w:rFonts w:ascii="FS Me" w:eastAsia="FS Me" w:hAnsi="FS Me" w:cs="FS Me"/>
          <w:b/>
          <w:color w:val="000000"/>
          <w:sz w:val="24"/>
          <w:szCs w:val="24"/>
          <w:u w:val="single"/>
        </w:rPr>
        <w:lastRenderedPageBreak/>
        <w:t>Principal Job Responsibilities</w:t>
      </w:r>
    </w:p>
    <w:p w14:paraId="43EACA29" w14:textId="77777777" w:rsidR="002F6B05" w:rsidRDefault="002F6B05">
      <w:pPr>
        <w:rPr>
          <w:rFonts w:ascii="FS Me" w:eastAsia="FS Me" w:hAnsi="FS Me" w:cs="FS Me"/>
        </w:rPr>
      </w:pPr>
    </w:p>
    <w:p w14:paraId="215A4EC1" w14:textId="77777777" w:rsidR="002F6B05" w:rsidRDefault="001348CF">
      <w:pPr>
        <w:pStyle w:val="Heading2"/>
        <w:numPr>
          <w:ilvl w:val="0"/>
          <w:numId w:val="3"/>
        </w:numPr>
        <w:jc w:val="both"/>
        <w:rPr>
          <w:rFonts w:ascii="FS Me" w:eastAsia="FS Me" w:hAnsi="FS Me" w:cs="FS Me"/>
          <w:color w:val="000000"/>
          <w:sz w:val="24"/>
          <w:szCs w:val="24"/>
        </w:rPr>
      </w:pPr>
      <w:r>
        <w:rPr>
          <w:rFonts w:ascii="FS Me" w:eastAsia="FS Me" w:hAnsi="FS Me" w:cs="FS Me"/>
          <w:color w:val="000000"/>
          <w:sz w:val="24"/>
          <w:szCs w:val="24"/>
        </w:rPr>
        <w:t xml:space="preserve">To support young people with a wide range of disabilities and needs, including those with challenging behaviour to access the holiday programme </w:t>
      </w:r>
    </w:p>
    <w:p w14:paraId="208BFD02" w14:textId="77777777" w:rsidR="002F6B05" w:rsidRDefault="002F6B05">
      <w:pPr>
        <w:rPr>
          <w:rFonts w:ascii="FS Me" w:eastAsia="FS Me" w:hAnsi="FS Me" w:cs="FS Me"/>
        </w:rPr>
      </w:pPr>
    </w:p>
    <w:p w14:paraId="357606BA"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 xml:space="preserve">To assist young people’s participation in sessions, trips, and a variety of social and leisure and play activities; including supporting them to socialise with peers. </w:t>
      </w:r>
    </w:p>
    <w:p w14:paraId="0BECCE9D" w14:textId="77777777" w:rsidR="002F6B05" w:rsidRDefault="002F6B05">
      <w:pPr>
        <w:rPr>
          <w:rFonts w:ascii="FS Me" w:eastAsia="FS Me" w:hAnsi="FS Me" w:cs="FS Me"/>
        </w:rPr>
      </w:pPr>
    </w:p>
    <w:p w14:paraId="16BF03A0"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To work positively with colleagues, and take direction from the session leader and the Service Support Coordinator, to ensure high-quality experiences for all young disabled people</w:t>
      </w:r>
    </w:p>
    <w:p w14:paraId="38FAD982" w14:textId="77777777" w:rsidR="002F6B05" w:rsidRDefault="002F6B05">
      <w:pPr>
        <w:pStyle w:val="Heading2"/>
        <w:ind w:firstLine="360"/>
        <w:jc w:val="both"/>
        <w:rPr>
          <w:rFonts w:ascii="FS Me" w:eastAsia="FS Me" w:hAnsi="FS Me" w:cs="FS Me"/>
          <w:sz w:val="24"/>
          <w:szCs w:val="24"/>
        </w:rPr>
      </w:pPr>
    </w:p>
    <w:p w14:paraId="0A77158A"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 xml:space="preserve">To liaise appropriately with parents, carers and other professionals </w:t>
      </w:r>
    </w:p>
    <w:p w14:paraId="15820349" w14:textId="77777777" w:rsidR="002F6B05" w:rsidRDefault="002F6B05">
      <w:pPr>
        <w:rPr>
          <w:rFonts w:ascii="FS Me" w:eastAsia="FS Me" w:hAnsi="FS Me" w:cs="FS Me"/>
        </w:rPr>
      </w:pPr>
    </w:p>
    <w:p w14:paraId="37C4CB2E"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 xml:space="preserve">To welcome young people to AFK at the beginning of the day, and support with transitions throughout the day including at the end </w:t>
      </w:r>
      <w:proofErr w:type="spellStart"/>
      <w:r>
        <w:rPr>
          <w:rFonts w:ascii="FS Me" w:eastAsia="FS Me" w:hAnsi="FS Me" w:cs="FS Me"/>
          <w:sz w:val="24"/>
          <w:szCs w:val="24"/>
        </w:rPr>
        <w:t>eg</w:t>
      </w:r>
      <w:proofErr w:type="spellEnd"/>
      <w:r>
        <w:rPr>
          <w:rFonts w:ascii="FS Me" w:eastAsia="FS Me" w:hAnsi="FS Me" w:cs="FS Me"/>
          <w:sz w:val="24"/>
          <w:szCs w:val="24"/>
        </w:rPr>
        <w:t>, make full use of all available games and equipment to ensure young people are fulfilled.</w:t>
      </w:r>
    </w:p>
    <w:p w14:paraId="13B37E61" w14:textId="77777777" w:rsidR="002F6B05" w:rsidRDefault="002F6B05">
      <w:pPr>
        <w:rPr>
          <w:rFonts w:ascii="FS Me" w:eastAsia="FS Me" w:hAnsi="FS Me" w:cs="FS Me"/>
        </w:rPr>
      </w:pPr>
    </w:p>
    <w:p w14:paraId="6803FA78"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To participate in the evaluation of sessions and services</w:t>
      </w:r>
    </w:p>
    <w:p w14:paraId="7BACC660" w14:textId="77777777" w:rsidR="002F6B05" w:rsidRDefault="002F6B05">
      <w:pPr>
        <w:rPr>
          <w:rFonts w:ascii="FS Me" w:eastAsia="FS Me" w:hAnsi="FS Me" w:cs="FS Me"/>
        </w:rPr>
      </w:pPr>
    </w:p>
    <w:p w14:paraId="2E434996" w14:textId="77777777" w:rsidR="002F6B05" w:rsidRDefault="001348CF">
      <w:pPr>
        <w:numPr>
          <w:ilvl w:val="0"/>
          <w:numId w:val="3"/>
        </w:numPr>
        <w:pBdr>
          <w:top w:val="nil"/>
          <w:left w:val="nil"/>
          <w:bottom w:val="nil"/>
          <w:right w:val="nil"/>
          <w:between w:val="nil"/>
        </w:pBdr>
        <w:rPr>
          <w:rFonts w:ascii="FS Me" w:eastAsia="FS Me" w:hAnsi="FS Me" w:cs="FS Me"/>
          <w:b/>
          <w:color w:val="000000"/>
          <w:sz w:val="24"/>
          <w:szCs w:val="24"/>
        </w:rPr>
      </w:pPr>
      <w:r>
        <w:rPr>
          <w:rFonts w:ascii="FS Me" w:eastAsia="FS Me" w:hAnsi="FS Me" w:cs="FS Me"/>
          <w:b/>
          <w:color w:val="000000"/>
          <w:sz w:val="24"/>
          <w:szCs w:val="24"/>
        </w:rPr>
        <w:t xml:space="preserve">To work </w:t>
      </w:r>
      <w:proofErr w:type="gramStart"/>
      <w:r>
        <w:rPr>
          <w:rFonts w:ascii="FS Me" w:eastAsia="FS Me" w:hAnsi="FS Me" w:cs="FS Me"/>
          <w:b/>
          <w:color w:val="000000"/>
          <w:sz w:val="24"/>
          <w:szCs w:val="24"/>
        </w:rPr>
        <w:t>at all times</w:t>
      </w:r>
      <w:proofErr w:type="gramEnd"/>
      <w:r>
        <w:rPr>
          <w:rFonts w:ascii="FS Me" w:eastAsia="FS Me" w:hAnsi="FS Me" w:cs="FS Me"/>
          <w:b/>
          <w:color w:val="000000"/>
          <w:sz w:val="24"/>
          <w:szCs w:val="24"/>
        </w:rPr>
        <w:t xml:space="preserve"> within AFK policies and procedures including Equality &amp; Diversity, Safeguarding, Data Protection and Health and Safety Policies</w:t>
      </w:r>
    </w:p>
    <w:p w14:paraId="666ACAF1" w14:textId="77777777" w:rsidR="002F6B05" w:rsidRDefault="002F6B05">
      <w:pPr>
        <w:rPr>
          <w:rFonts w:ascii="FS Me" w:eastAsia="FS Me" w:hAnsi="FS Me" w:cs="FS Me"/>
        </w:rPr>
      </w:pPr>
    </w:p>
    <w:p w14:paraId="29F87C62"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To attend training events as required for your role</w:t>
      </w:r>
    </w:p>
    <w:p w14:paraId="3CC8869B" w14:textId="77777777" w:rsidR="002F6B05" w:rsidRDefault="002F6B05">
      <w:pPr>
        <w:rPr>
          <w:rFonts w:ascii="FS Me" w:eastAsia="FS Me" w:hAnsi="FS Me" w:cs="FS Me"/>
        </w:rPr>
      </w:pPr>
    </w:p>
    <w:p w14:paraId="73E0BB54"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To report any concerns or queries while carrying out tasks to your Line Manager</w:t>
      </w:r>
    </w:p>
    <w:p w14:paraId="0F7F6940" w14:textId="77777777" w:rsidR="002F6B05" w:rsidRDefault="002F6B05">
      <w:pPr>
        <w:rPr>
          <w:rFonts w:ascii="FS Me" w:eastAsia="FS Me" w:hAnsi="FS Me" w:cs="FS Me"/>
        </w:rPr>
      </w:pPr>
    </w:p>
    <w:p w14:paraId="25F566BC"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To attend meetings as required to support and contribute to the development of future delivery</w:t>
      </w:r>
    </w:p>
    <w:p w14:paraId="527313C3" w14:textId="77777777" w:rsidR="002F6B05" w:rsidRDefault="002F6B05">
      <w:pPr>
        <w:pStyle w:val="Heading2"/>
        <w:ind w:firstLine="360"/>
        <w:jc w:val="both"/>
        <w:rPr>
          <w:rFonts w:ascii="FS Me" w:eastAsia="FS Me" w:hAnsi="FS Me" w:cs="FS Me"/>
          <w:sz w:val="24"/>
          <w:szCs w:val="24"/>
        </w:rPr>
      </w:pPr>
    </w:p>
    <w:p w14:paraId="23C9F509" w14:textId="77777777" w:rsidR="002F6B05" w:rsidRDefault="001348CF">
      <w:pPr>
        <w:pStyle w:val="Heading2"/>
        <w:numPr>
          <w:ilvl w:val="0"/>
          <w:numId w:val="3"/>
        </w:numPr>
        <w:jc w:val="both"/>
        <w:rPr>
          <w:rFonts w:ascii="FS Me" w:eastAsia="FS Me" w:hAnsi="FS Me" w:cs="FS Me"/>
          <w:sz w:val="24"/>
          <w:szCs w:val="24"/>
        </w:rPr>
      </w:pPr>
      <w:r>
        <w:rPr>
          <w:rFonts w:ascii="FS Me" w:eastAsia="FS Me" w:hAnsi="FS Me" w:cs="FS Me"/>
          <w:sz w:val="24"/>
          <w:szCs w:val="24"/>
        </w:rPr>
        <w:t>To carry out any other appropriate tasks as reasonably required by the session leader or other members of the management team</w:t>
      </w:r>
    </w:p>
    <w:p w14:paraId="15CA21E7" w14:textId="77777777" w:rsidR="002F6B05" w:rsidRDefault="002F6B05">
      <w:pPr>
        <w:ind w:left="360"/>
        <w:rPr>
          <w:rFonts w:ascii="FS Me" w:eastAsia="FS Me" w:hAnsi="FS Me" w:cs="FS Me"/>
          <w:b/>
          <w:sz w:val="24"/>
          <w:szCs w:val="24"/>
        </w:rPr>
      </w:pPr>
    </w:p>
    <w:p w14:paraId="06836746" w14:textId="77777777" w:rsidR="002F6B05" w:rsidRDefault="001348CF">
      <w:pPr>
        <w:pBdr>
          <w:top w:val="nil"/>
          <w:left w:val="nil"/>
          <w:bottom w:val="nil"/>
          <w:right w:val="nil"/>
          <w:between w:val="nil"/>
        </w:pBdr>
        <w:jc w:val="both"/>
        <w:rPr>
          <w:color w:val="000000"/>
          <w:sz w:val="24"/>
          <w:szCs w:val="24"/>
          <w:u w:val="single"/>
        </w:rPr>
      </w:pPr>
      <w:r>
        <w:rPr>
          <w:rFonts w:ascii="FS Me" w:eastAsia="FS Me" w:hAnsi="FS Me" w:cs="FS Me"/>
          <w:b/>
          <w:color w:val="000000"/>
          <w:sz w:val="24"/>
          <w:szCs w:val="24"/>
          <w:u w:val="single"/>
        </w:rPr>
        <w:t>Additional Responsibilities</w:t>
      </w:r>
    </w:p>
    <w:p w14:paraId="7A1D9F6D" w14:textId="77777777" w:rsidR="002F6B05" w:rsidRDefault="002F6B05">
      <w:pPr>
        <w:rPr>
          <w:rFonts w:ascii="FS Me" w:eastAsia="FS Me" w:hAnsi="FS Me" w:cs="FS Me"/>
          <w:sz w:val="24"/>
          <w:szCs w:val="24"/>
        </w:rPr>
      </w:pPr>
    </w:p>
    <w:p w14:paraId="5D79FEE0" w14:textId="77777777" w:rsidR="002F6B05" w:rsidRDefault="001348CF">
      <w:pPr>
        <w:numPr>
          <w:ilvl w:val="0"/>
          <w:numId w:val="3"/>
        </w:numPr>
        <w:spacing w:line="360" w:lineRule="auto"/>
      </w:pPr>
      <w:r>
        <w:rPr>
          <w:rFonts w:ascii="FS Me" w:eastAsia="FS Me" w:hAnsi="FS Me" w:cs="FS Me"/>
          <w:sz w:val="24"/>
          <w:szCs w:val="24"/>
        </w:rPr>
        <w:t xml:space="preserve">Carry out duties relating to Communications at AFK as directed by the PR and Communications Manager </w:t>
      </w:r>
    </w:p>
    <w:p w14:paraId="2C33AEF8" w14:textId="77777777" w:rsidR="002F6B05" w:rsidRDefault="001348CF">
      <w:pPr>
        <w:numPr>
          <w:ilvl w:val="0"/>
          <w:numId w:val="3"/>
        </w:numPr>
        <w:spacing w:line="360" w:lineRule="auto"/>
      </w:pPr>
      <w:r>
        <w:rPr>
          <w:rFonts w:ascii="FS Me" w:eastAsia="FS Me" w:hAnsi="FS Me" w:cs="FS Me"/>
          <w:sz w:val="24"/>
          <w:szCs w:val="24"/>
        </w:rPr>
        <w:t>Liaise with other staff members in carrying out work for their departments.</w:t>
      </w:r>
    </w:p>
    <w:p w14:paraId="55CC2088" w14:textId="77777777" w:rsidR="002F6B05" w:rsidRDefault="001348CF">
      <w:pPr>
        <w:numPr>
          <w:ilvl w:val="0"/>
          <w:numId w:val="3"/>
        </w:numPr>
        <w:spacing w:line="360" w:lineRule="auto"/>
        <w:rPr>
          <w:rFonts w:ascii="FS Me" w:eastAsia="FS Me" w:hAnsi="FS Me" w:cs="FS Me"/>
          <w:sz w:val="24"/>
          <w:szCs w:val="24"/>
        </w:rPr>
      </w:pPr>
      <w:r>
        <w:rPr>
          <w:rFonts w:ascii="FS Me" w:eastAsia="FS Me" w:hAnsi="FS Me" w:cs="FS Me"/>
          <w:sz w:val="24"/>
          <w:szCs w:val="24"/>
        </w:rPr>
        <w:t>Assist with the Induction of young people as directed by your Line Manager Including fire safety, first aid and accident reporting procedures</w:t>
      </w:r>
    </w:p>
    <w:p w14:paraId="1308E357" w14:textId="77777777" w:rsidR="002F6B05" w:rsidRDefault="001348CF">
      <w:pPr>
        <w:numPr>
          <w:ilvl w:val="0"/>
          <w:numId w:val="3"/>
        </w:numPr>
        <w:spacing w:line="360" w:lineRule="auto"/>
        <w:rPr>
          <w:rFonts w:ascii="FS Me" w:eastAsia="FS Me" w:hAnsi="FS Me" w:cs="FS Me"/>
          <w:sz w:val="24"/>
          <w:szCs w:val="24"/>
        </w:rPr>
      </w:pPr>
      <w:r>
        <w:rPr>
          <w:rFonts w:ascii="FS Me" w:eastAsia="FS Me" w:hAnsi="FS Me" w:cs="FS Me"/>
          <w:sz w:val="24"/>
          <w:szCs w:val="24"/>
        </w:rPr>
        <w:t xml:space="preserve">Support and work with young people who have a range of support needs during both on and </w:t>
      </w:r>
      <w:proofErr w:type="gramStart"/>
      <w:r>
        <w:rPr>
          <w:rFonts w:ascii="FS Me" w:eastAsia="FS Me" w:hAnsi="FS Me" w:cs="FS Me"/>
          <w:sz w:val="24"/>
          <w:szCs w:val="24"/>
        </w:rPr>
        <w:t>off site</w:t>
      </w:r>
      <w:proofErr w:type="gramEnd"/>
      <w:r>
        <w:rPr>
          <w:rFonts w:ascii="FS Me" w:eastAsia="FS Me" w:hAnsi="FS Me" w:cs="FS Me"/>
          <w:sz w:val="24"/>
          <w:szCs w:val="24"/>
        </w:rPr>
        <w:t xml:space="preserve"> activities </w:t>
      </w:r>
    </w:p>
    <w:p w14:paraId="57064397" w14:textId="77777777" w:rsidR="002F6B05" w:rsidRDefault="001348CF">
      <w:pPr>
        <w:numPr>
          <w:ilvl w:val="0"/>
          <w:numId w:val="3"/>
        </w:numPr>
        <w:spacing w:line="360" w:lineRule="auto"/>
        <w:rPr>
          <w:rFonts w:ascii="FS Me" w:eastAsia="FS Me" w:hAnsi="FS Me" w:cs="FS Me"/>
          <w:sz w:val="24"/>
          <w:szCs w:val="24"/>
        </w:rPr>
      </w:pPr>
      <w:r>
        <w:rPr>
          <w:rFonts w:ascii="FS Me" w:eastAsia="FS Me" w:hAnsi="FS Me" w:cs="FS Me"/>
          <w:sz w:val="24"/>
          <w:szCs w:val="24"/>
        </w:rPr>
        <w:t>Assist and facilitate any practical/disability related needs of young people</w:t>
      </w:r>
    </w:p>
    <w:p w14:paraId="265BE088" w14:textId="77777777" w:rsidR="002F6B05" w:rsidRDefault="001348CF">
      <w:pPr>
        <w:numPr>
          <w:ilvl w:val="0"/>
          <w:numId w:val="3"/>
        </w:numPr>
        <w:spacing w:line="360" w:lineRule="auto"/>
        <w:rPr>
          <w:rFonts w:ascii="FS Me" w:eastAsia="FS Me" w:hAnsi="FS Me" w:cs="FS Me"/>
          <w:sz w:val="24"/>
          <w:szCs w:val="24"/>
        </w:rPr>
      </w:pPr>
      <w:r>
        <w:rPr>
          <w:rFonts w:ascii="FS Me" w:eastAsia="FS Me" w:hAnsi="FS Me" w:cs="FS Me"/>
          <w:sz w:val="24"/>
          <w:szCs w:val="24"/>
        </w:rPr>
        <w:t>Complete administrative tasks required to carry out the role</w:t>
      </w:r>
    </w:p>
    <w:p w14:paraId="2DC191BB" w14:textId="15987B0B" w:rsidR="002F6B05" w:rsidRPr="00E777E4" w:rsidRDefault="001348CF">
      <w:pPr>
        <w:numPr>
          <w:ilvl w:val="0"/>
          <w:numId w:val="3"/>
        </w:numPr>
        <w:spacing w:line="360" w:lineRule="auto"/>
      </w:pPr>
      <w:r>
        <w:rPr>
          <w:rFonts w:ascii="FS Me" w:eastAsia="FS Me" w:hAnsi="FS Me" w:cs="FS Me"/>
          <w:sz w:val="24"/>
          <w:szCs w:val="24"/>
        </w:rPr>
        <w:t>Deliver Personal Care as required</w:t>
      </w:r>
    </w:p>
    <w:p w14:paraId="15B523E6" w14:textId="612EEC4B" w:rsidR="00E777E4" w:rsidRDefault="00E777E4" w:rsidP="00E777E4">
      <w:pPr>
        <w:spacing w:line="360" w:lineRule="auto"/>
        <w:rPr>
          <w:rFonts w:ascii="FS Me" w:eastAsia="FS Me" w:hAnsi="FS Me" w:cs="FS Me"/>
          <w:sz w:val="24"/>
          <w:szCs w:val="24"/>
        </w:rPr>
      </w:pPr>
    </w:p>
    <w:p w14:paraId="602BECDC" w14:textId="77777777" w:rsidR="00E777E4" w:rsidRDefault="00E777E4" w:rsidP="00E777E4">
      <w:pPr>
        <w:spacing w:line="360" w:lineRule="auto"/>
      </w:pPr>
    </w:p>
    <w:p w14:paraId="760081FB" w14:textId="77777777" w:rsidR="002F6B05" w:rsidRDefault="001348CF">
      <w:pPr>
        <w:jc w:val="both"/>
        <w:rPr>
          <w:rFonts w:ascii="FS Me" w:eastAsia="FS Me" w:hAnsi="FS Me" w:cs="FS Me"/>
          <w:b/>
          <w:sz w:val="24"/>
          <w:szCs w:val="24"/>
        </w:rPr>
      </w:pPr>
      <w:r>
        <w:rPr>
          <w:rFonts w:ascii="FS Me" w:eastAsia="FS Me" w:hAnsi="FS Me" w:cs="FS Me"/>
          <w:b/>
          <w:sz w:val="24"/>
          <w:szCs w:val="24"/>
        </w:rPr>
        <w:lastRenderedPageBreak/>
        <w:t xml:space="preserve">Person Specification- Support Worker </w:t>
      </w:r>
    </w:p>
    <w:tbl>
      <w:tblPr>
        <w:tblStyle w:val="a"/>
        <w:tblW w:w="9988" w:type="dxa"/>
        <w:tblLayout w:type="fixed"/>
        <w:tblLook w:val="0000" w:firstRow="0" w:lastRow="0" w:firstColumn="0" w:lastColumn="0" w:noHBand="0" w:noVBand="0"/>
      </w:tblPr>
      <w:tblGrid>
        <w:gridCol w:w="1879"/>
        <w:gridCol w:w="5543"/>
        <w:gridCol w:w="1270"/>
        <w:gridCol w:w="1296"/>
      </w:tblGrid>
      <w:tr w:rsidR="002F6B05" w14:paraId="44E6AE30" w14:textId="77777777">
        <w:trPr>
          <w:trHeight w:val="270"/>
        </w:trPr>
        <w:tc>
          <w:tcPr>
            <w:tcW w:w="1879" w:type="dxa"/>
            <w:tcBorders>
              <w:top w:val="single" w:sz="4" w:space="0" w:color="000000"/>
              <w:left w:val="single" w:sz="4" w:space="0" w:color="000000"/>
              <w:bottom w:val="single" w:sz="4" w:space="0" w:color="000000"/>
              <w:right w:val="single" w:sz="4" w:space="0" w:color="000000"/>
            </w:tcBorders>
          </w:tcPr>
          <w:p w14:paraId="0C876C3A" w14:textId="77777777" w:rsidR="002F6B05" w:rsidRDefault="001348CF">
            <w:pPr>
              <w:jc w:val="center"/>
            </w:pPr>
            <w:r>
              <w:rPr>
                <w:rFonts w:ascii="FS Me" w:eastAsia="FS Me" w:hAnsi="FS Me" w:cs="FS Me"/>
                <w:b/>
                <w:sz w:val="24"/>
                <w:szCs w:val="24"/>
              </w:rPr>
              <w:t>Criteria</w:t>
            </w:r>
          </w:p>
        </w:tc>
        <w:tc>
          <w:tcPr>
            <w:tcW w:w="5543" w:type="dxa"/>
            <w:tcBorders>
              <w:top w:val="single" w:sz="4" w:space="0" w:color="000000"/>
              <w:left w:val="single" w:sz="4" w:space="0" w:color="000000"/>
              <w:bottom w:val="single" w:sz="4" w:space="0" w:color="000000"/>
              <w:right w:val="single" w:sz="4" w:space="0" w:color="000000"/>
            </w:tcBorders>
          </w:tcPr>
          <w:p w14:paraId="424FB23B" w14:textId="77777777" w:rsidR="002F6B05" w:rsidRDefault="002F6B05"/>
        </w:tc>
        <w:tc>
          <w:tcPr>
            <w:tcW w:w="1270" w:type="dxa"/>
            <w:tcBorders>
              <w:top w:val="single" w:sz="4" w:space="0" w:color="000000"/>
              <w:left w:val="single" w:sz="4" w:space="0" w:color="000000"/>
              <w:bottom w:val="single" w:sz="4" w:space="0" w:color="000000"/>
              <w:right w:val="single" w:sz="4" w:space="0" w:color="000000"/>
            </w:tcBorders>
          </w:tcPr>
          <w:p w14:paraId="06754E04" w14:textId="77777777" w:rsidR="002F6B05" w:rsidRDefault="001348CF">
            <w:pPr>
              <w:pStyle w:val="Heading4"/>
              <w:jc w:val="left"/>
            </w:pPr>
            <w:r>
              <w:rPr>
                <w:rFonts w:ascii="FS Me" w:eastAsia="FS Me" w:hAnsi="FS Me" w:cs="FS Me"/>
                <w:sz w:val="24"/>
                <w:szCs w:val="24"/>
              </w:rPr>
              <w:t>Essential</w:t>
            </w:r>
          </w:p>
        </w:tc>
        <w:tc>
          <w:tcPr>
            <w:tcW w:w="1296" w:type="dxa"/>
            <w:tcBorders>
              <w:top w:val="single" w:sz="4" w:space="0" w:color="000000"/>
              <w:left w:val="single" w:sz="4" w:space="0" w:color="000000"/>
              <w:bottom w:val="single" w:sz="4" w:space="0" w:color="000000"/>
              <w:right w:val="single" w:sz="4" w:space="0" w:color="000000"/>
            </w:tcBorders>
          </w:tcPr>
          <w:p w14:paraId="5D3E94FE" w14:textId="77777777" w:rsidR="002F6B05" w:rsidRDefault="001348CF">
            <w:pPr>
              <w:pStyle w:val="Heading4"/>
              <w:jc w:val="left"/>
            </w:pPr>
            <w:r>
              <w:rPr>
                <w:rFonts w:ascii="FS Me" w:eastAsia="FS Me" w:hAnsi="FS Me" w:cs="FS Me"/>
                <w:sz w:val="24"/>
                <w:szCs w:val="24"/>
              </w:rPr>
              <w:t>Desirable</w:t>
            </w:r>
          </w:p>
        </w:tc>
      </w:tr>
      <w:tr w:rsidR="002F6B05" w14:paraId="5FF7593B" w14:textId="77777777">
        <w:trPr>
          <w:trHeight w:val="270"/>
        </w:trPr>
        <w:tc>
          <w:tcPr>
            <w:tcW w:w="1879" w:type="dxa"/>
            <w:tcBorders>
              <w:top w:val="single" w:sz="4" w:space="0" w:color="000000"/>
              <w:left w:val="single" w:sz="4" w:space="0" w:color="000000"/>
              <w:bottom w:val="single" w:sz="4" w:space="0" w:color="000000"/>
              <w:right w:val="single" w:sz="4" w:space="0" w:color="000000"/>
            </w:tcBorders>
          </w:tcPr>
          <w:p w14:paraId="60B54013" w14:textId="77777777" w:rsidR="002F6B05" w:rsidRPr="007D226B" w:rsidRDefault="001348CF">
            <w:pPr>
              <w:rPr>
                <w:sz w:val="24"/>
                <w:szCs w:val="24"/>
              </w:rPr>
            </w:pPr>
            <w:r w:rsidRPr="007D226B">
              <w:rPr>
                <w:rFonts w:ascii="FS Me" w:eastAsia="FS Me" w:hAnsi="FS Me" w:cs="FS Me"/>
                <w:sz w:val="24"/>
                <w:szCs w:val="24"/>
              </w:rPr>
              <w:t>Qualifications</w:t>
            </w:r>
          </w:p>
        </w:tc>
        <w:tc>
          <w:tcPr>
            <w:tcW w:w="5543" w:type="dxa"/>
            <w:tcBorders>
              <w:top w:val="single" w:sz="4" w:space="0" w:color="000000"/>
              <w:left w:val="single" w:sz="4" w:space="0" w:color="000000"/>
              <w:bottom w:val="single" w:sz="4" w:space="0" w:color="000000"/>
              <w:right w:val="single" w:sz="4" w:space="0" w:color="000000"/>
            </w:tcBorders>
          </w:tcPr>
          <w:p w14:paraId="24681489" w14:textId="2792CFDB" w:rsidR="002F6B05" w:rsidRPr="007D226B" w:rsidRDefault="001348CF">
            <w:pPr>
              <w:numPr>
                <w:ilvl w:val="0"/>
                <w:numId w:val="2"/>
              </w:numPr>
              <w:rPr>
                <w:rFonts w:ascii="FS Me" w:eastAsia="FS Me" w:hAnsi="FS Me" w:cs="FS Me"/>
                <w:sz w:val="24"/>
                <w:szCs w:val="24"/>
              </w:rPr>
            </w:pPr>
            <w:r w:rsidRPr="007D226B">
              <w:rPr>
                <w:rFonts w:ascii="FS Me" w:eastAsia="FS Me" w:hAnsi="FS Me" w:cs="FS Me"/>
                <w:sz w:val="24"/>
                <w:szCs w:val="24"/>
              </w:rPr>
              <w:t xml:space="preserve">NVQ Level 2 </w:t>
            </w:r>
            <w:r w:rsidR="00D74C3A" w:rsidRPr="007D226B">
              <w:rPr>
                <w:rFonts w:ascii="FS Me" w:eastAsia="FS Me" w:hAnsi="FS Me" w:cs="FS Me"/>
                <w:sz w:val="24"/>
                <w:szCs w:val="24"/>
              </w:rPr>
              <w:t>in a relevant field</w:t>
            </w:r>
            <w:r w:rsidR="00E777E4" w:rsidRPr="007D226B">
              <w:rPr>
                <w:rFonts w:ascii="FS Me" w:eastAsia="FS Me" w:hAnsi="FS Me" w:cs="FS Me"/>
                <w:sz w:val="24"/>
                <w:szCs w:val="24"/>
              </w:rPr>
              <w:t xml:space="preserve"> </w:t>
            </w:r>
            <w:proofErr w:type="gramStart"/>
            <w:r w:rsidR="00E777E4" w:rsidRPr="007D226B">
              <w:rPr>
                <w:rFonts w:ascii="FS Me" w:eastAsia="FS Me" w:hAnsi="FS Me" w:cs="FS Me"/>
                <w:sz w:val="24"/>
                <w:szCs w:val="24"/>
              </w:rPr>
              <w:t>or</w:t>
            </w:r>
            <w:r w:rsidR="007D226B" w:rsidRPr="007D226B">
              <w:rPr>
                <w:rFonts w:ascii="FS Me" w:eastAsia="FS Me" w:hAnsi="FS Me" w:cs="FS Me"/>
                <w:sz w:val="24"/>
                <w:szCs w:val="24"/>
              </w:rPr>
              <w:t xml:space="preserve"> </w:t>
            </w:r>
            <w:r w:rsidR="00E777E4" w:rsidRPr="007D226B">
              <w:rPr>
                <w:rFonts w:ascii="FS Me" w:eastAsia="FS Me" w:hAnsi="FS Me" w:cs="FS Me"/>
                <w:sz w:val="24"/>
                <w:szCs w:val="24"/>
              </w:rPr>
              <w:t xml:space="preserve"> equivalent</w:t>
            </w:r>
            <w:proofErr w:type="gramEnd"/>
            <w:r w:rsidR="00D74C3A" w:rsidRPr="007D226B">
              <w:rPr>
                <w:rFonts w:ascii="FS Me" w:eastAsia="FS Me" w:hAnsi="FS Me" w:cs="FS Me"/>
                <w:sz w:val="24"/>
                <w:szCs w:val="24"/>
              </w:rPr>
              <w:t xml:space="preserve"> experience</w:t>
            </w:r>
            <w:r w:rsidR="007D226B" w:rsidRPr="007D226B">
              <w:rPr>
                <w:rFonts w:ascii="FS Me" w:eastAsia="FS Me" w:hAnsi="FS Me" w:cs="FS Me"/>
                <w:sz w:val="24"/>
                <w:szCs w:val="24"/>
              </w:rPr>
              <w:t xml:space="preserve"> in a comparable professional environment</w:t>
            </w:r>
          </w:p>
          <w:p w14:paraId="47E89A5F" w14:textId="4123CD7A" w:rsidR="002F6B05" w:rsidRPr="007D226B" w:rsidRDefault="002F6B05" w:rsidP="00E777E4">
            <w:pPr>
              <w:ind w:left="1080"/>
              <w:rPr>
                <w:sz w:val="24"/>
                <w:szCs w:val="24"/>
              </w:rPr>
            </w:pPr>
          </w:p>
        </w:tc>
        <w:tc>
          <w:tcPr>
            <w:tcW w:w="1270" w:type="dxa"/>
            <w:tcBorders>
              <w:top w:val="single" w:sz="4" w:space="0" w:color="000000"/>
              <w:left w:val="single" w:sz="4" w:space="0" w:color="000000"/>
              <w:bottom w:val="single" w:sz="4" w:space="0" w:color="000000"/>
              <w:right w:val="single" w:sz="4" w:space="0" w:color="000000"/>
            </w:tcBorders>
          </w:tcPr>
          <w:p w14:paraId="4176F6BE" w14:textId="3B237B80" w:rsidR="002F6B05" w:rsidRDefault="00E777E4">
            <w:pPr>
              <w:pStyle w:val="Heading4"/>
            </w:pPr>
            <w:r>
              <w:rPr>
                <w:rFonts w:ascii="Calibri" w:eastAsia="FS Me" w:hAnsi="Calibri" w:cs="FS Me"/>
                <w:sz w:val="22"/>
                <w:szCs w:val="22"/>
              </w:rPr>
              <w:t>√</w:t>
            </w:r>
          </w:p>
        </w:tc>
        <w:tc>
          <w:tcPr>
            <w:tcW w:w="1296" w:type="dxa"/>
            <w:tcBorders>
              <w:top w:val="single" w:sz="4" w:space="0" w:color="000000"/>
              <w:left w:val="single" w:sz="4" w:space="0" w:color="000000"/>
              <w:bottom w:val="single" w:sz="4" w:space="0" w:color="000000"/>
              <w:right w:val="single" w:sz="4" w:space="0" w:color="000000"/>
            </w:tcBorders>
          </w:tcPr>
          <w:p w14:paraId="0BE4B4C3" w14:textId="77777777" w:rsidR="002F6B05" w:rsidRDefault="002F6B05">
            <w:pPr>
              <w:pStyle w:val="Heading4"/>
              <w:jc w:val="left"/>
            </w:pPr>
          </w:p>
        </w:tc>
      </w:tr>
      <w:tr w:rsidR="002F6B05" w14:paraId="23E3E603" w14:textId="77777777">
        <w:trPr>
          <w:trHeight w:val="900"/>
        </w:trPr>
        <w:tc>
          <w:tcPr>
            <w:tcW w:w="1879" w:type="dxa"/>
            <w:vMerge w:val="restart"/>
            <w:tcBorders>
              <w:top w:val="single" w:sz="4" w:space="0" w:color="000000"/>
              <w:left w:val="single" w:sz="4" w:space="0" w:color="000000"/>
              <w:right w:val="single" w:sz="4" w:space="0" w:color="000000"/>
            </w:tcBorders>
          </w:tcPr>
          <w:p w14:paraId="2F2715B6" w14:textId="77777777" w:rsidR="002F6B05" w:rsidRPr="007D226B" w:rsidRDefault="001348CF">
            <w:pPr>
              <w:rPr>
                <w:sz w:val="24"/>
                <w:szCs w:val="24"/>
              </w:rPr>
            </w:pPr>
            <w:r w:rsidRPr="007D226B">
              <w:rPr>
                <w:rFonts w:ascii="FS Me" w:eastAsia="FS Me" w:hAnsi="FS Me" w:cs="FS Me"/>
                <w:sz w:val="24"/>
                <w:szCs w:val="24"/>
              </w:rPr>
              <w:t xml:space="preserve">Experience </w:t>
            </w:r>
            <w:proofErr w:type="gramStart"/>
            <w:r w:rsidRPr="007D226B">
              <w:rPr>
                <w:rFonts w:ascii="FS Me" w:eastAsia="FS Me" w:hAnsi="FS Me" w:cs="FS Me"/>
                <w:sz w:val="24"/>
                <w:szCs w:val="24"/>
              </w:rPr>
              <w:t>And</w:t>
            </w:r>
            <w:proofErr w:type="gramEnd"/>
            <w:r w:rsidRPr="007D226B">
              <w:rPr>
                <w:rFonts w:ascii="FS Me" w:eastAsia="FS Me" w:hAnsi="FS Me" w:cs="FS Me"/>
                <w:sz w:val="24"/>
                <w:szCs w:val="24"/>
              </w:rPr>
              <w:t xml:space="preserve"> Knowledge</w:t>
            </w:r>
          </w:p>
        </w:tc>
        <w:tc>
          <w:tcPr>
            <w:tcW w:w="5543" w:type="dxa"/>
            <w:tcBorders>
              <w:left w:val="single" w:sz="4" w:space="0" w:color="000000"/>
              <w:bottom w:val="single" w:sz="4" w:space="0" w:color="000000"/>
              <w:right w:val="single" w:sz="4" w:space="0" w:color="000000"/>
            </w:tcBorders>
          </w:tcPr>
          <w:p w14:paraId="0978A277" w14:textId="77777777" w:rsidR="002F6B05" w:rsidRPr="007D226B" w:rsidRDefault="001348CF">
            <w:pPr>
              <w:numPr>
                <w:ilvl w:val="0"/>
                <w:numId w:val="2"/>
              </w:numPr>
              <w:rPr>
                <w:sz w:val="24"/>
                <w:szCs w:val="24"/>
              </w:rPr>
            </w:pPr>
            <w:r w:rsidRPr="007D226B">
              <w:rPr>
                <w:rFonts w:ascii="FS Me" w:eastAsia="FS Me" w:hAnsi="FS Me" w:cs="FS Me"/>
                <w:sz w:val="24"/>
                <w:szCs w:val="24"/>
              </w:rPr>
              <w:t>Minimum 12 months experience of working with young disabled people and young people with Autism</w:t>
            </w:r>
          </w:p>
        </w:tc>
        <w:tc>
          <w:tcPr>
            <w:tcW w:w="1270" w:type="dxa"/>
            <w:tcBorders>
              <w:left w:val="single" w:sz="4" w:space="0" w:color="000000"/>
              <w:bottom w:val="single" w:sz="4" w:space="0" w:color="000000"/>
              <w:right w:val="single" w:sz="4" w:space="0" w:color="000000"/>
            </w:tcBorders>
          </w:tcPr>
          <w:p w14:paraId="73FD5D4F" w14:textId="1927BDDB" w:rsidR="002F6B05" w:rsidRDefault="00E777E4">
            <w:pPr>
              <w:jc w:val="center"/>
            </w:pPr>
            <w:r>
              <w:rPr>
                <w:rFonts w:ascii="Calibri" w:eastAsia="FS Me" w:hAnsi="Calibri" w:cs="FS Me"/>
                <w:b/>
                <w:sz w:val="22"/>
                <w:szCs w:val="22"/>
              </w:rPr>
              <w:t>√</w:t>
            </w:r>
          </w:p>
        </w:tc>
        <w:tc>
          <w:tcPr>
            <w:tcW w:w="1296" w:type="dxa"/>
            <w:tcBorders>
              <w:left w:val="single" w:sz="4" w:space="0" w:color="000000"/>
              <w:bottom w:val="single" w:sz="4" w:space="0" w:color="000000"/>
              <w:right w:val="single" w:sz="4" w:space="0" w:color="000000"/>
            </w:tcBorders>
          </w:tcPr>
          <w:p w14:paraId="59F194BC" w14:textId="77777777" w:rsidR="002F6B05" w:rsidRDefault="002F6B05">
            <w:pPr>
              <w:jc w:val="center"/>
            </w:pPr>
          </w:p>
        </w:tc>
      </w:tr>
      <w:tr w:rsidR="002F6B05" w14:paraId="495C4E5D" w14:textId="77777777">
        <w:trPr>
          <w:trHeight w:val="495"/>
        </w:trPr>
        <w:tc>
          <w:tcPr>
            <w:tcW w:w="1879" w:type="dxa"/>
            <w:vMerge/>
            <w:tcBorders>
              <w:top w:val="single" w:sz="4" w:space="0" w:color="000000"/>
              <w:left w:val="single" w:sz="4" w:space="0" w:color="000000"/>
              <w:right w:val="single" w:sz="4" w:space="0" w:color="000000"/>
            </w:tcBorders>
          </w:tcPr>
          <w:p w14:paraId="78FBC246" w14:textId="77777777" w:rsidR="002F6B05" w:rsidRPr="007D226B" w:rsidRDefault="002F6B05">
            <w:pPr>
              <w:widowControl w:val="0"/>
              <w:pBdr>
                <w:top w:val="nil"/>
                <w:left w:val="nil"/>
                <w:bottom w:val="nil"/>
                <w:right w:val="nil"/>
                <w:between w:val="nil"/>
              </w:pBdr>
              <w:spacing w:line="276" w:lineRule="auto"/>
              <w:rPr>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6D58F8AE" w14:textId="77777777" w:rsidR="002F6B05" w:rsidRPr="007D226B" w:rsidRDefault="001348CF">
            <w:pPr>
              <w:numPr>
                <w:ilvl w:val="0"/>
                <w:numId w:val="2"/>
              </w:numPr>
              <w:rPr>
                <w:sz w:val="24"/>
                <w:szCs w:val="24"/>
              </w:rPr>
            </w:pPr>
            <w:r w:rsidRPr="007D226B">
              <w:rPr>
                <w:rFonts w:ascii="FS Me" w:eastAsia="FS Me" w:hAnsi="FS Me" w:cs="FS Me"/>
                <w:sz w:val="24"/>
                <w:szCs w:val="24"/>
              </w:rPr>
              <w:t>Experienced in developing and running sessions and activities for disabled young people</w:t>
            </w:r>
          </w:p>
        </w:tc>
        <w:tc>
          <w:tcPr>
            <w:tcW w:w="1270" w:type="dxa"/>
            <w:tcBorders>
              <w:top w:val="single" w:sz="4" w:space="0" w:color="000000"/>
              <w:left w:val="single" w:sz="4" w:space="0" w:color="000000"/>
              <w:bottom w:val="single" w:sz="4" w:space="0" w:color="000000"/>
              <w:right w:val="single" w:sz="4" w:space="0" w:color="000000"/>
            </w:tcBorders>
          </w:tcPr>
          <w:p w14:paraId="094911CB" w14:textId="77777777" w:rsidR="002F6B05" w:rsidRDefault="002F6B05">
            <w:pPr>
              <w:jc w:val="center"/>
            </w:pPr>
          </w:p>
        </w:tc>
        <w:tc>
          <w:tcPr>
            <w:tcW w:w="1296" w:type="dxa"/>
            <w:tcBorders>
              <w:top w:val="single" w:sz="4" w:space="0" w:color="000000"/>
              <w:left w:val="single" w:sz="4" w:space="0" w:color="000000"/>
              <w:bottom w:val="single" w:sz="4" w:space="0" w:color="000000"/>
              <w:right w:val="single" w:sz="4" w:space="0" w:color="000000"/>
            </w:tcBorders>
          </w:tcPr>
          <w:p w14:paraId="533C3F7C" w14:textId="5542EA40" w:rsidR="002F6B05" w:rsidRDefault="00E777E4">
            <w:pPr>
              <w:jc w:val="center"/>
            </w:pPr>
            <w:r>
              <w:rPr>
                <w:rFonts w:ascii="Calibri" w:eastAsia="FS Me" w:hAnsi="Calibri" w:cs="FS Me"/>
                <w:b/>
                <w:sz w:val="22"/>
                <w:szCs w:val="22"/>
              </w:rPr>
              <w:t>√</w:t>
            </w:r>
          </w:p>
        </w:tc>
      </w:tr>
      <w:tr w:rsidR="002F6B05" w14:paraId="7107037C" w14:textId="77777777">
        <w:trPr>
          <w:trHeight w:val="165"/>
        </w:trPr>
        <w:tc>
          <w:tcPr>
            <w:tcW w:w="1879" w:type="dxa"/>
            <w:vMerge/>
            <w:tcBorders>
              <w:top w:val="single" w:sz="4" w:space="0" w:color="000000"/>
              <w:left w:val="single" w:sz="4" w:space="0" w:color="000000"/>
              <w:right w:val="single" w:sz="4" w:space="0" w:color="000000"/>
            </w:tcBorders>
          </w:tcPr>
          <w:p w14:paraId="75372936" w14:textId="77777777" w:rsidR="002F6B05" w:rsidRPr="007D226B" w:rsidRDefault="002F6B05">
            <w:pPr>
              <w:widowControl w:val="0"/>
              <w:pBdr>
                <w:top w:val="nil"/>
                <w:left w:val="nil"/>
                <w:bottom w:val="nil"/>
                <w:right w:val="nil"/>
                <w:between w:val="nil"/>
              </w:pBdr>
              <w:spacing w:line="276" w:lineRule="auto"/>
              <w:rPr>
                <w:sz w:val="24"/>
                <w:szCs w:val="24"/>
              </w:rPr>
            </w:pPr>
          </w:p>
        </w:tc>
        <w:tc>
          <w:tcPr>
            <w:tcW w:w="5543" w:type="dxa"/>
            <w:tcBorders>
              <w:top w:val="single" w:sz="4" w:space="0" w:color="000000"/>
              <w:left w:val="single" w:sz="4" w:space="0" w:color="000000"/>
              <w:right w:val="single" w:sz="4" w:space="0" w:color="000000"/>
            </w:tcBorders>
          </w:tcPr>
          <w:p w14:paraId="6034FE3E" w14:textId="77777777" w:rsidR="002F6B05" w:rsidRPr="007D226B" w:rsidRDefault="001348CF">
            <w:pPr>
              <w:numPr>
                <w:ilvl w:val="0"/>
                <w:numId w:val="2"/>
              </w:numPr>
              <w:rPr>
                <w:sz w:val="24"/>
                <w:szCs w:val="24"/>
              </w:rPr>
            </w:pPr>
            <w:r w:rsidRPr="007D226B">
              <w:rPr>
                <w:rFonts w:ascii="FS Me" w:eastAsia="FS Me" w:hAnsi="FS Me" w:cs="FS Me"/>
                <w:sz w:val="24"/>
                <w:szCs w:val="24"/>
              </w:rPr>
              <w:t>Current Certificate in First Aid or willing to train</w:t>
            </w:r>
          </w:p>
        </w:tc>
        <w:tc>
          <w:tcPr>
            <w:tcW w:w="1270" w:type="dxa"/>
            <w:tcBorders>
              <w:top w:val="single" w:sz="4" w:space="0" w:color="000000"/>
              <w:left w:val="single" w:sz="4" w:space="0" w:color="000000"/>
              <w:right w:val="single" w:sz="4" w:space="0" w:color="000000"/>
            </w:tcBorders>
          </w:tcPr>
          <w:p w14:paraId="6C0A73A7" w14:textId="39709B2D" w:rsidR="002F6B05" w:rsidRDefault="00E777E4">
            <w:pPr>
              <w:jc w:val="center"/>
            </w:pPr>
            <w:r>
              <w:rPr>
                <w:rFonts w:ascii="Calibri" w:eastAsia="FS Me" w:hAnsi="Calibri" w:cs="FS Me"/>
                <w:b/>
                <w:sz w:val="22"/>
                <w:szCs w:val="22"/>
              </w:rPr>
              <w:t>√</w:t>
            </w:r>
          </w:p>
        </w:tc>
        <w:tc>
          <w:tcPr>
            <w:tcW w:w="1296" w:type="dxa"/>
            <w:tcBorders>
              <w:top w:val="single" w:sz="4" w:space="0" w:color="000000"/>
              <w:left w:val="single" w:sz="4" w:space="0" w:color="000000"/>
              <w:right w:val="single" w:sz="4" w:space="0" w:color="000000"/>
            </w:tcBorders>
          </w:tcPr>
          <w:p w14:paraId="6803B36B" w14:textId="77777777" w:rsidR="002F6B05" w:rsidRDefault="002F6B05">
            <w:pPr>
              <w:jc w:val="center"/>
            </w:pPr>
          </w:p>
        </w:tc>
      </w:tr>
      <w:tr w:rsidR="002F6B05" w14:paraId="741A82B7" w14:textId="77777777">
        <w:trPr>
          <w:trHeight w:val="80"/>
        </w:trPr>
        <w:tc>
          <w:tcPr>
            <w:tcW w:w="1879" w:type="dxa"/>
            <w:vMerge/>
            <w:tcBorders>
              <w:top w:val="single" w:sz="4" w:space="0" w:color="000000"/>
              <w:left w:val="single" w:sz="4" w:space="0" w:color="000000"/>
              <w:right w:val="single" w:sz="4" w:space="0" w:color="000000"/>
            </w:tcBorders>
          </w:tcPr>
          <w:p w14:paraId="351D904D" w14:textId="77777777" w:rsidR="002F6B05" w:rsidRDefault="002F6B05">
            <w:pPr>
              <w:widowControl w:val="0"/>
              <w:pBdr>
                <w:top w:val="nil"/>
                <w:left w:val="nil"/>
                <w:bottom w:val="nil"/>
                <w:right w:val="nil"/>
                <w:between w:val="nil"/>
              </w:pBdr>
              <w:spacing w:line="276" w:lineRule="auto"/>
            </w:pPr>
          </w:p>
        </w:tc>
        <w:tc>
          <w:tcPr>
            <w:tcW w:w="5543" w:type="dxa"/>
            <w:tcBorders>
              <w:left w:val="single" w:sz="4" w:space="0" w:color="000000"/>
              <w:bottom w:val="single" w:sz="4" w:space="0" w:color="000000"/>
              <w:right w:val="single" w:sz="4" w:space="0" w:color="000000"/>
            </w:tcBorders>
          </w:tcPr>
          <w:p w14:paraId="4A35B54F" w14:textId="77777777" w:rsidR="002F6B05" w:rsidRDefault="002F6B05" w:rsidP="007D226B">
            <w:pPr>
              <w:ind w:left="1080"/>
            </w:pPr>
          </w:p>
        </w:tc>
        <w:tc>
          <w:tcPr>
            <w:tcW w:w="1270" w:type="dxa"/>
            <w:tcBorders>
              <w:left w:val="single" w:sz="4" w:space="0" w:color="000000"/>
              <w:bottom w:val="single" w:sz="4" w:space="0" w:color="000000"/>
              <w:right w:val="single" w:sz="4" w:space="0" w:color="000000"/>
            </w:tcBorders>
          </w:tcPr>
          <w:p w14:paraId="097981A7" w14:textId="77777777" w:rsidR="002F6B05" w:rsidRDefault="002F6B05">
            <w:pPr>
              <w:jc w:val="center"/>
            </w:pPr>
          </w:p>
        </w:tc>
        <w:tc>
          <w:tcPr>
            <w:tcW w:w="1296" w:type="dxa"/>
            <w:tcBorders>
              <w:left w:val="single" w:sz="4" w:space="0" w:color="000000"/>
              <w:bottom w:val="single" w:sz="4" w:space="0" w:color="000000"/>
              <w:right w:val="single" w:sz="4" w:space="0" w:color="000000"/>
            </w:tcBorders>
          </w:tcPr>
          <w:p w14:paraId="156F9101" w14:textId="77777777" w:rsidR="002F6B05" w:rsidRDefault="002F6B05">
            <w:pPr>
              <w:jc w:val="center"/>
            </w:pPr>
          </w:p>
        </w:tc>
      </w:tr>
      <w:tr w:rsidR="002F6B05" w14:paraId="07669E66" w14:textId="77777777">
        <w:trPr>
          <w:trHeight w:val="840"/>
        </w:trPr>
        <w:tc>
          <w:tcPr>
            <w:tcW w:w="1879" w:type="dxa"/>
            <w:vMerge w:val="restart"/>
            <w:tcBorders>
              <w:top w:val="single" w:sz="4" w:space="0" w:color="000000"/>
              <w:left w:val="single" w:sz="4" w:space="0" w:color="000000"/>
              <w:right w:val="single" w:sz="4" w:space="0" w:color="000000"/>
            </w:tcBorders>
          </w:tcPr>
          <w:p w14:paraId="38159EE4" w14:textId="77777777" w:rsidR="002F6B05" w:rsidRPr="007D226B" w:rsidRDefault="001348CF">
            <w:pPr>
              <w:rPr>
                <w:rFonts w:ascii="FS Me" w:hAnsi="FS Me"/>
                <w:sz w:val="24"/>
                <w:szCs w:val="24"/>
              </w:rPr>
            </w:pPr>
            <w:r w:rsidRPr="007D226B">
              <w:rPr>
                <w:rFonts w:ascii="FS Me" w:eastAsia="FS Me" w:hAnsi="FS Me" w:cs="FS Me"/>
                <w:sz w:val="24"/>
                <w:szCs w:val="24"/>
              </w:rPr>
              <w:t xml:space="preserve">Skills </w:t>
            </w:r>
            <w:proofErr w:type="gramStart"/>
            <w:r w:rsidRPr="007D226B">
              <w:rPr>
                <w:rFonts w:ascii="FS Me" w:eastAsia="FS Me" w:hAnsi="FS Me" w:cs="FS Me"/>
                <w:sz w:val="24"/>
                <w:szCs w:val="24"/>
              </w:rPr>
              <w:t>And</w:t>
            </w:r>
            <w:proofErr w:type="gramEnd"/>
            <w:r w:rsidRPr="007D226B">
              <w:rPr>
                <w:rFonts w:ascii="FS Me" w:eastAsia="FS Me" w:hAnsi="FS Me" w:cs="FS Me"/>
                <w:sz w:val="24"/>
                <w:szCs w:val="24"/>
              </w:rPr>
              <w:t xml:space="preserve"> Abilities</w:t>
            </w:r>
          </w:p>
        </w:tc>
        <w:tc>
          <w:tcPr>
            <w:tcW w:w="5543" w:type="dxa"/>
            <w:tcBorders>
              <w:left w:val="single" w:sz="4" w:space="0" w:color="000000"/>
              <w:bottom w:val="single" w:sz="4" w:space="0" w:color="000000"/>
              <w:right w:val="single" w:sz="4" w:space="0" w:color="000000"/>
            </w:tcBorders>
          </w:tcPr>
          <w:p w14:paraId="307D66C6" w14:textId="77777777" w:rsidR="002F6B05" w:rsidRPr="007D226B" w:rsidRDefault="001348CF">
            <w:pPr>
              <w:numPr>
                <w:ilvl w:val="0"/>
                <w:numId w:val="2"/>
              </w:numPr>
              <w:rPr>
                <w:rFonts w:ascii="FS Me" w:hAnsi="FS Me"/>
                <w:sz w:val="24"/>
                <w:szCs w:val="24"/>
              </w:rPr>
            </w:pPr>
            <w:r w:rsidRPr="007D226B">
              <w:rPr>
                <w:rFonts w:ascii="FS Me" w:eastAsia="FS Me" w:hAnsi="FS Me" w:cs="FS Me"/>
                <w:sz w:val="24"/>
                <w:szCs w:val="24"/>
              </w:rPr>
              <w:t xml:space="preserve">Experienced in using a range of communication methods with young people including those who are non-verbal </w:t>
            </w:r>
            <w:proofErr w:type="spellStart"/>
            <w:r w:rsidRPr="007D226B">
              <w:rPr>
                <w:rFonts w:ascii="FS Me" w:eastAsia="FS Me" w:hAnsi="FS Me" w:cs="FS Me"/>
                <w:sz w:val="24"/>
                <w:szCs w:val="24"/>
              </w:rPr>
              <w:t>Eg</w:t>
            </w:r>
            <w:proofErr w:type="spellEnd"/>
            <w:r w:rsidRPr="007D226B">
              <w:rPr>
                <w:rFonts w:ascii="FS Me" w:eastAsia="FS Me" w:hAnsi="FS Me" w:cs="FS Me"/>
                <w:sz w:val="24"/>
                <w:szCs w:val="24"/>
              </w:rPr>
              <w:t xml:space="preserve">: Makaton and PECS </w:t>
            </w:r>
          </w:p>
        </w:tc>
        <w:tc>
          <w:tcPr>
            <w:tcW w:w="1270" w:type="dxa"/>
            <w:tcBorders>
              <w:left w:val="single" w:sz="4" w:space="0" w:color="000000"/>
              <w:bottom w:val="single" w:sz="4" w:space="0" w:color="000000"/>
              <w:right w:val="single" w:sz="4" w:space="0" w:color="000000"/>
            </w:tcBorders>
          </w:tcPr>
          <w:p w14:paraId="55DC7A84" w14:textId="77777777" w:rsidR="002F6B05" w:rsidRPr="007D226B" w:rsidRDefault="002F6B05">
            <w:pPr>
              <w:jc w:val="center"/>
              <w:rPr>
                <w:rFonts w:ascii="FS Me" w:hAnsi="FS Me"/>
                <w:sz w:val="24"/>
                <w:szCs w:val="24"/>
              </w:rPr>
            </w:pPr>
          </w:p>
        </w:tc>
        <w:tc>
          <w:tcPr>
            <w:tcW w:w="1296" w:type="dxa"/>
            <w:tcBorders>
              <w:left w:val="single" w:sz="4" w:space="0" w:color="000000"/>
              <w:bottom w:val="single" w:sz="4" w:space="0" w:color="000000"/>
              <w:right w:val="single" w:sz="4" w:space="0" w:color="000000"/>
            </w:tcBorders>
          </w:tcPr>
          <w:p w14:paraId="065509D3" w14:textId="3BFF7514" w:rsidR="002F6B05" w:rsidRPr="007D226B" w:rsidRDefault="00E777E4">
            <w:pPr>
              <w:jc w:val="center"/>
              <w:rPr>
                <w:rFonts w:ascii="FS Me" w:hAnsi="FS Me"/>
                <w:sz w:val="24"/>
                <w:szCs w:val="24"/>
              </w:rPr>
            </w:pPr>
            <w:r w:rsidRPr="007D226B">
              <w:rPr>
                <w:rFonts w:ascii="FS Me" w:eastAsia="FS Me" w:hAnsi="FS Me" w:cs="FS Me"/>
                <w:b/>
                <w:sz w:val="24"/>
                <w:szCs w:val="24"/>
              </w:rPr>
              <w:t>√</w:t>
            </w:r>
          </w:p>
        </w:tc>
      </w:tr>
      <w:tr w:rsidR="002F6B05" w14:paraId="167F747C" w14:textId="77777777">
        <w:trPr>
          <w:trHeight w:val="558"/>
        </w:trPr>
        <w:tc>
          <w:tcPr>
            <w:tcW w:w="1879" w:type="dxa"/>
            <w:vMerge/>
            <w:tcBorders>
              <w:top w:val="single" w:sz="4" w:space="0" w:color="000000"/>
              <w:left w:val="single" w:sz="4" w:space="0" w:color="000000"/>
              <w:right w:val="single" w:sz="4" w:space="0" w:color="000000"/>
            </w:tcBorders>
          </w:tcPr>
          <w:p w14:paraId="06D7721F" w14:textId="77777777" w:rsidR="002F6B05" w:rsidRPr="007D226B" w:rsidRDefault="002F6B05">
            <w:pPr>
              <w:widowControl w:val="0"/>
              <w:pBdr>
                <w:top w:val="nil"/>
                <w:left w:val="nil"/>
                <w:bottom w:val="nil"/>
                <w:right w:val="nil"/>
                <w:between w:val="nil"/>
              </w:pBdr>
              <w:spacing w:line="276" w:lineRule="auto"/>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1241B22E" w14:textId="77777777" w:rsidR="002F6B05" w:rsidRPr="007D226B" w:rsidRDefault="001348CF">
            <w:pPr>
              <w:numPr>
                <w:ilvl w:val="0"/>
                <w:numId w:val="2"/>
              </w:numPr>
              <w:rPr>
                <w:rFonts w:ascii="FS Me" w:hAnsi="FS Me"/>
                <w:sz w:val="24"/>
                <w:szCs w:val="24"/>
              </w:rPr>
            </w:pPr>
            <w:r w:rsidRPr="007D226B">
              <w:rPr>
                <w:rFonts w:ascii="FS Me" w:eastAsia="FS Me" w:hAnsi="FS Me" w:cs="FS Me"/>
                <w:sz w:val="24"/>
                <w:szCs w:val="24"/>
              </w:rPr>
              <w:t xml:space="preserve">Experienced in supporting behaviour that challenges </w:t>
            </w:r>
          </w:p>
        </w:tc>
        <w:tc>
          <w:tcPr>
            <w:tcW w:w="1270" w:type="dxa"/>
            <w:tcBorders>
              <w:top w:val="single" w:sz="4" w:space="0" w:color="000000"/>
              <w:left w:val="single" w:sz="4" w:space="0" w:color="000000"/>
              <w:bottom w:val="single" w:sz="4" w:space="0" w:color="000000"/>
              <w:right w:val="single" w:sz="4" w:space="0" w:color="000000"/>
            </w:tcBorders>
          </w:tcPr>
          <w:p w14:paraId="7D5D5AE9" w14:textId="77777777" w:rsidR="002F6B05" w:rsidRPr="007D226B" w:rsidRDefault="002F6B05">
            <w:pPr>
              <w:jc w:val="center"/>
              <w:rPr>
                <w:rFonts w:ascii="FS Me" w:hAnsi="FS Me"/>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01759270" w14:textId="46B8151D" w:rsidR="002F6B05" w:rsidRPr="007D226B" w:rsidRDefault="00E777E4">
            <w:pPr>
              <w:jc w:val="center"/>
              <w:rPr>
                <w:rFonts w:ascii="FS Me" w:hAnsi="FS Me"/>
                <w:sz w:val="24"/>
                <w:szCs w:val="24"/>
              </w:rPr>
            </w:pPr>
            <w:r w:rsidRPr="007D226B">
              <w:rPr>
                <w:rFonts w:ascii="FS Me" w:eastAsia="FS Me" w:hAnsi="FS Me" w:cs="FS Me"/>
                <w:b/>
                <w:sz w:val="24"/>
                <w:szCs w:val="24"/>
              </w:rPr>
              <w:t>√</w:t>
            </w:r>
          </w:p>
        </w:tc>
      </w:tr>
      <w:tr w:rsidR="002F6B05" w14:paraId="2E78FB28" w14:textId="77777777">
        <w:trPr>
          <w:trHeight w:val="616"/>
        </w:trPr>
        <w:tc>
          <w:tcPr>
            <w:tcW w:w="1879" w:type="dxa"/>
            <w:vMerge/>
            <w:tcBorders>
              <w:top w:val="single" w:sz="4" w:space="0" w:color="000000"/>
              <w:left w:val="single" w:sz="4" w:space="0" w:color="000000"/>
              <w:right w:val="single" w:sz="4" w:space="0" w:color="000000"/>
            </w:tcBorders>
          </w:tcPr>
          <w:p w14:paraId="32A46974" w14:textId="77777777" w:rsidR="002F6B05" w:rsidRPr="007D226B" w:rsidRDefault="002F6B05">
            <w:pPr>
              <w:widowControl w:val="0"/>
              <w:pBdr>
                <w:top w:val="nil"/>
                <w:left w:val="nil"/>
                <w:bottom w:val="nil"/>
                <w:right w:val="nil"/>
                <w:between w:val="nil"/>
              </w:pBdr>
              <w:spacing w:line="276" w:lineRule="auto"/>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686E5327" w14:textId="77777777" w:rsidR="002F6B05" w:rsidRPr="007D226B" w:rsidRDefault="001348CF">
            <w:pPr>
              <w:numPr>
                <w:ilvl w:val="0"/>
                <w:numId w:val="2"/>
              </w:numPr>
              <w:rPr>
                <w:rFonts w:ascii="FS Me" w:hAnsi="FS Me"/>
                <w:sz w:val="24"/>
                <w:szCs w:val="24"/>
              </w:rPr>
            </w:pPr>
            <w:r w:rsidRPr="007D226B">
              <w:rPr>
                <w:rFonts w:ascii="FS Me" w:eastAsia="FS Me" w:hAnsi="FS Me" w:cs="FS Me"/>
                <w:sz w:val="24"/>
                <w:szCs w:val="24"/>
              </w:rPr>
              <w:t>Experienced in supporting young people with Personal Care needs</w:t>
            </w:r>
          </w:p>
        </w:tc>
        <w:tc>
          <w:tcPr>
            <w:tcW w:w="1270" w:type="dxa"/>
            <w:tcBorders>
              <w:top w:val="single" w:sz="4" w:space="0" w:color="000000"/>
              <w:left w:val="single" w:sz="4" w:space="0" w:color="000000"/>
              <w:bottom w:val="single" w:sz="4" w:space="0" w:color="000000"/>
              <w:right w:val="single" w:sz="4" w:space="0" w:color="000000"/>
            </w:tcBorders>
          </w:tcPr>
          <w:p w14:paraId="6B78F6B7" w14:textId="77777777" w:rsidR="002F6B05" w:rsidRPr="007D226B" w:rsidRDefault="002F6B05">
            <w:pPr>
              <w:jc w:val="center"/>
              <w:rPr>
                <w:rFonts w:ascii="FS Me" w:hAnsi="FS Me"/>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1A9DB016" w14:textId="183CEB20" w:rsidR="002F6B05" w:rsidRPr="007D226B" w:rsidRDefault="00E777E4">
            <w:pPr>
              <w:jc w:val="center"/>
              <w:rPr>
                <w:rFonts w:ascii="FS Me" w:hAnsi="FS Me"/>
                <w:sz w:val="24"/>
                <w:szCs w:val="24"/>
              </w:rPr>
            </w:pPr>
            <w:r w:rsidRPr="007D226B">
              <w:rPr>
                <w:rFonts w:ascii="FS Me" w:eastAsia="FS Me" w:hAnsi="FS Me" w:cs="FS Me"/>
                <w:b/>
                <w:sz w:val="24"/>
                <w:szCs w:val="24"/>
              </w:rPr>
              <w:t>√</w:t>
            </w:r>
          </w:p>
        </w:tc>
      </w:tr>
      <w:tr w:rsidR="002F6B05" w14:paraId="7B54F664" w14:textId="77777777">
        <w:trPr>
          <w:trHeight w:val="144"/>
        </w:trPr>
        <w:tc>
          <w:tcPr>
            <w:tcW w:w="1879" w:type="dxa"/>
            <w:vMerge/>
            <w:tcBorders>
              <w:top w:val="single" w:sz="4" w:space="0" w:color="000000"/>
              <w:left w:val="single" w:sz="4" w:space="0" w:color="000000"/>
              <w:right w:val="single" w:sz="4" w:space="0" w:color="000000"/>
            </w:tcBorders>
          </w:tcPr>
          <w:p w14:paraId="72480C17" w14:textId="77777777" w:rsidR="002F6B05" w:rsidRPr="007D226B" w:rsidRDefault="002F6B05">
            <w:pPr>
              <w:widowControl w:val="0"/>
              <w:pBdr>
                <w:top w:val="nil"/>
                <w:left w:val="nil"/>
                <w:bottom w:val="nil"/>
                <w:right w:val="nil"/>
                <w:between w:val="nil"/>
              </w:pBdr>
              <w:spacing w:line="276" w:lineRule="auto"/>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5104B109" w14:textId="77777777" w:rsidR="002F6B05" w:rsidRPr="007D226B" w:rsidRDefault="001348CF">
            <w:pPr>
              <w:numPr>
                <w:ilvl w:val="0"/>
                <w:numId w:val="2"/>
              </w:numPr>
              <w:rPr>
                <w:rFonts w:ascii="FS Me" w:hAnsi="FS Me"/>
                <w:sz w:val="24"/>
                <w:szCs w:val="24"/>
              </w:rPr>
            </w:pPr>
            <w:r w:rsidRPr="007D226B">
              <w:rPr>
                <w:rFonts w:ascii="FS Me" w:eastAsia="FS Me" w:hAnsi="FS Me" w:cs="FS Me"/>
                <w:sz w:val="24"/>
                <w:szCs w:val="24"/>
              </w:rPr>
              <w:t>Effective time management skills and the ability to prioritise work</w:t>
            </w:r>
          </w:p>
        </w:tc>
        <w:tc>
          <w:tcPr>
            <w:tcW w:w="1270" w:type="dxa"/>
            <w:tcBorders>
              <w:top w:val="single" w:sz="4" w:space="0" w:color="000000"/>
              <w:left w:val="single" w:sz="4" w:space="0" w:color="000000"/>
              <w:bottom w:val="single" w:sz="4" w:space="0" w:color="000000"/>
              <w:right w:val="single" w:sz="4" w:space="0" w:color="000000"/>
            </w:tcBorders>
          </w:tcPr>
          <w:p w14:paraId="3C0888A7" w14:textId="6196263A" w:rsidR="002F6B05" w:rsidRPr="007D226B" w:rsidRDefault="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2E6F351A" w14:textId="77777777" w:rsidR="002F6B05" w:rsidRPr="007D226B" w:rsidRDefault="002F6B05">
            <w:pPr>
              <w:jc w:val="center"/>
              <w:rPr>
                <w:rFonts w:ascii="FS Me" w:hAnsi="FS Me"/>
                <w:sz w:val="24"/>
                <w:szCs w:val="24"/>
              </w:rPr>
            </w:pPr>
          </w:p>
        </w:tc>
      </w:tr>
      <w:tr w:rsidR="00E777E4" w:rsidRPr="007D226B" w14:paraId="63BEF557" w14:textId="77777777">
        <w:trPr>
          <w:trHeight w:val="378"/>
        </w:trPr>
        <w:tc>
          <w:tcPr>
            <w:tcW w:w="1879" w:type="dxa"/>
            <w:vMerge w:val="restart"/>
            <w:tcBorders>
              <w:top w:val="single" w:sz="4" w:space="0" w:color="000000"/>
              <w:left w:val="single" w:sz="4" w:space="0" w:color="000000"/>
              <w:right w:val="single" w:sz="4" w:space="0" w:color="000000"/>
            </w:tcBorders>
          </w:tcPr>
          <w:p w14:paraId="057D5344" w14:textId="77777777" w:rsidR="00E777E4" w:rsidRPr="007D226B" w:rsidRDefault="00E777E4" w:rsidP="00E777E4">
            <w:pPr>
              <w:rPr>
                <w:rFonts w:ascii="FS Me" w:hAnsi="FS Me"/>
                <w:sz w:val="24"/>
                <w:szCs w:val="24"/>
              </w:rPr>
            </w:pPr>
            <w:r w:rsidRPr="007D226B">
              <w:rPr>
                <w:rFonts w:ascii="FS Me" w:eastAsia="FS Me" w:hAnsi="FS Me" w:cs="FS Me"/>
                <w:sz w:val="24"/>
                <w:szCs w:val="24"/>
              </w:rPr>
              <w:t>Personal Characteristics</w:t>
            </w:r>
          </w:p>
        </w:tc>
        <w:tc>
          <w:tcPr>
            <w:tcW w:w="5543" w:type="dxa"/>
            <w:tcBorders>
              <w:top w:val="single" w:sz="4" w:space="0" w:color="000000"/>
              <w:left w:val="single" w:sz="4" w:space="0" w:color="000000"/>
              <w:bottom w:val="single" w:sz="4" w:space="0" w:color="000000"/>
              <w:right w:val="single" w:sz="4" w:space="0" w:color="000000"/>
            </w:tcBorders>
          </w:tcPr>
          <w:p w14:paraId="33F011C6"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Highly organised and motivated</w:t>
            </w:r>
          </w:p>
        </w:tc>
        <w:tc>
          <w:tcPr>
            <w:tcW w:w="1270" w:type="dxa"/>
            <w:tcBorders>
              <w:top w:val="single" w:sz="4" w:space="0" w:color="000000"/>
              <w:left w:val="single" w:sz="4" w:space="0" w:color="000000"/>
              <w:bottom w:val="single" w:sz="4" w:space="0" w:color="000000"/>
              <w:right w:val="single" w:sz="4" w:space="0" w:color="000000"/>
            </w:tcBorders>
          </w:tcPr>
          <w:p w14:paraId="1BE6AA01" w14:textId="5654C08B"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7B14B05E" w14:textId="77777777" w:rsidR="00E777E4" w:rsidRPr="007D226B" w:rsidRDefault="00E777E4" w:rsidP="00E777E4">
            <w:pPr>
              <w:jc w:val="center"/>
              <w:rPr>
                <w:rFonts w:ascii="FS Me" w:hAnsi="FS Me"/>
                <w:sz w:val="24"/>
                <w:szCs w:val="24"/>
              </w:rPr>
            </w:pPr>
          </w:p>
        </w:tc>
      </w:tr>
      <w:tr w:rsidR="00E777E4" w:rsidRPr="007D226B" w14:paraId="765D9A8F" w14:textId="77777777">
        <w:trPr>
          <w:trHeight w:val="287"/>
        </w:trPr>
        <w:tc>
          <w:tcPr>
            <w:tcW w:w="1879" w:type="dxa"/>
            <w:vMerge/>
            <w:tcBorders>
              <w:top w:val="single" w:sz="4" w:space="0" w:color="000000"/>
              <w:left w:val="single" w:sz="4" w:space="0" w:color="000000"/>
              <w:right w:val="single" w:sz="4" w:space="0" w:color="000000"/>
            </w:tcBorders>
          </w:tcPr>
          <w:p w14:paraId="2FD6F9BA" w14:textId="77777777" w:rsidR="00E777E4" w:rsidRPr="007D226B" w:rsidRDefault="00E777E4" w:rsidP="00E777E4">
            <w:pPr>
              <w:widowControl w:val="0"/>
              <w:pBdr>
                <w:top w:val="nil"/>
                <w:left w:val="nil"/>
                <w:bottom w:val="nil"/>
                <w:right w:val="nil"/>
                <w:between w:val="nil"/>
              </w:pBdr>
              <w:spacing w:line="276" w:lineRule="auto"/>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6537165B"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 xml:space="preserve">Highly flexible and responsive to change </w:t>
            </w:r>
          </w:p>
        </w:tc>
        <w:tc>
          <w:tcPr>
            <w:tcW w:w="1270" w:type="dxa"/>
            <w:tcBorders>
              <w:top w:val="single" w:sz="4" w:space="0" w:color="000000"/>
              <w:left w:val="single" w:sz="4" w:space="0" w:color="000000"/>
              <w:bottom w:val="single" w:sz="4" w:space="0" w:color="000000"/>
              <w:right w:val="single" w:sz="4" w:space="0" w:color="000000"/>
            </w:tcBorders>
          </w:tcPr>
          <w:p w14:paraId="0D618D55" w14:textId="0C6B7622"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7277BB69" w14:textId="77777777" w:rsidR="00E777E4" w:rsidRPr="007D226B" w:rsidRDefault="00E777E4" w:rsidP="00E777E4">
            <w:pPr>
              <w:rPr>
                <w:rFonts w:ascii="FS Me" w:hAnsi="FS Me"/>
                <w:sz w:val="24"/>
                <w:szCs w:val="24"/>
              </w:rPr>
            </w:pPr>
          </w:p>
        </w:tc>
      </w:tr>
      <w:tr w:rsidR="00E777E4" w:rsidRPr="007D226B" w14:paraId="6A1FF8D1" w14:textId="77777777">
        <w:trPr>
          <w:trHeight w:val="323"/>
        </w:trPr>
        <w:tc>
          <w:tcPr>
            <w:tcW w:w="1879" w:type="dxa"/>
            <w:vMerge/>
            <w:tcBorders>
              <w:top w:val="single" w:sz="4" w:space="0" w:color="000000"/>
              <w:left w:val="single" w:sz="4" w:space="0" w:color="000000"/>
              <w:right w:val="single" w:sz="4" w:space="0" w:color="000000"/>
            </w:tcBorders>
          </w:tcPr>
          <w:p w14:paraId="7FFF640B" w14:textId="77777777" w:rsidR="00E777E4" w:rsidRPr="007D226B" w:rsidRDefault="00E777E4" w:rsidP="00E777E4">
            <w:pPr>
              <w:widowControl w:val="0"/>
              <w:pBdr>
                <w:top w:val="nil"/>
                <w:left w:val="nil"/>
                <w:bottom w:val="nil"/>
                <w:right w:val="nil"/>
                <w:between w:val="nil"/>
              </w:pBdr>
              <w:spacing w:line="276" w:lineRule="auto"/>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03AE0332"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Enthusiasm and willingness to learn new skills</w:t>
            </w:r>
          </w:p>
        </w:tc>
        <w:tc>
          <w:tcPr>
            <w:tcW w:w="1270" w:type="dxa"/>
            <w:tcBorders>
              <w:top w:val="single" w:sz="4" w:space="0" w:color="000000"/>
              <w:left w:val="single" w:sz="4" w:space="0" w:color="000000"/>
              <w:bottom w:val="single" w:sz="4" w:space="0" w:color="000000"/>
              <w:right w:val="single" w:sz="4" w:space="0" w:color="000000"/>
            </w:tcBorders>
          </w:tcPr>
          <w:p w14:paraId="45BD38C1" w14:textId="3368B107"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073728AC" w14:textId="77777777" w:rsidR="00E777E4" w:rsidRPr="007D226B" w:rsidRDefault="00E777E4" w:rsidP="00E777E4">
            <w:pPr>
              <w:rPr>
                <w:rFonts w:ascii="FS Me" w:hAnsi="FS Me"/>
                <w:sz w:val="24"/>
                <w:szCs w:val="24"/>
              </w:rPr>
            </w:pPr>
          </w:p>
        </w:tc>
      </w:tr>
      <w:tr w:rsidR="00E777E4" w:rsidRPr="007D226B" w14:paraId="68E696C6" w14:textId="77777777">
        <w:trPr>
          <w:trHeight w:val="144"/>
        </w:trPr>
        <w:tc>
          <w:tcPr>
            <w:tcW w:w="1879" w:type="dxa"/>
            <w:vMerge/>
            <w:tcBorders>
              <w:top w:val="single" w:sz="4" w:space="0" w:color="000000"/>
              <w:left w:val="single" w:sz="4" w:space="0" w:color="000000"/>
              <w:right w:val="single" w:sz="4" w:space="0" w:color="000000"/>
            </w:tcBorders>
          </w:tcPr>
          <w:p w14:paraId="67995BD1" w14:textId="77777777" w:rsidR="00E777E4" w:rsidRPr="007D226B" w:rsidRDefault="00E777E4" w:rsidP="00E777E4">
            <w:pPr>
              <w:widowControl w:val="0"/>
              <w:pBdr>
                <w:top w:val="nil"/>
                <w:left w:val="nil"/>
                <w:bottom w:val="nil"/>
                <w:right w:val="nil"/>
                <w:between w:val="nil"/>
              </w:pBdr>
              <w:spacing w:line="276" w:lineRule="auto"/>
              <w:rPr>
                <w:rFonts w:ascii="FS Me" w:hAnsi="FS Me"/>
                <w:sz w:val="24"/>
                <w:szCs w:val="24"/>
              </w:rPr>
            </w:pPr>
            <w:bookmarkStart w:id="0" w:name="_GoBack" w:colFirst="1" w:colLast="1"/>
          </w:p>
        </w:tc>
        <w:tc>
          <w:tcPr>
            <w:tcW w:w="5543" w:type="dxa"/>
            <w:tcBorders>
              <w:top w:val="single" w:sz="4" w:space="0" w:color="000000"/>
              <w:left w:val="single" w:sz="4" w:space="0" w:color="000000"/>
              <w:bottom w:val="single" w:sz="4" w:space="0" w:color="000000"/>
              <w:right w:val="single" w:sz="4" w:space="0" w:color="000000"/>
            </w:tcBorders>
          </w:tcPr>
          <w:p w14:paraId="01643E5E"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Excellent communication skills</w:t>
            </w:r>
          </w:p>
        </w:tc>
        <w:tc>
          <w:tcPr>
            <w:tcW w:w="1270" w:type="dxa"/>
            <w:tcBorders>
              <w:top w:val="single" w:sz="4" w:space="0" w:color="000000"/>
              <w:left w:val="single" w:sz="4" w:space="0" w:color="000000"/>
              <w:bottom w:val="single" w:sz="4" w:space="0" w:color="000000"/>
              <w:right w:val="single" w:sz="4" w:space="0" w:color="000000"/>
            </w:tcBorders>
          </w:tcPr>
          <w:p w14:paraId="7DB93CAA" w14:textId="34857B49"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46593F84" w14:textId="77777777" w:rsidR="00E777E4" w:rsidRPr="007D226B" w:rsidRDefault="00E777E4" w:rsidP="00E777E4">
            <w:pPr>
              <w:rPr>
                <w:rFonts w:ascii="FS Me" w:hAnsi="FS Me"/>
                <w:sz w:val="24"/>
                <w:szCs w:val="24"/>
              </w:rPr>
            </w:pPr>
          </w:p>
        </w:tc>
      </w:tr>
      <w:tr w:rsidR="00E777E4" w:rsidRPr="007D226B" w14:paraId="5F691C60" w14:textId="77777777">
        <w:trPr>
          <w:trHeight w:val="144"/>
        </w:trPr>
        <w:tc>
          <w:tcPr>
            <w:tcW w:w="1879" w:type="dxa"/>
            <w:vMerge/>
            <w:tcBorders>
              <w:top w:val="single" w:sz="4" w:space="0" w:color="000000"/>
              <w:left w:val="single" w:sz="4" w:space="0" w:color="000000"/>
              <w:right w:val="single" w:sz="4" w:space="0" w:color="000000"/>
            </w:tcBorders>
          </w:tcPr>
          <w:p w14:paraId="71331261" w14:textId="77777777" w:rsidR="00E777E4" w:rsidRPr="007D226B" w:rsidRDefault="00E777E4" w:rsidP="00E777E4">
            <w:pPr>
              <w:widowControl w:val="0"/>
              <w:pBdr>
                <w:top w:val="nil"/>
                <w:left w:val="nil"/>
                <w:bottom w:val="nil"/>
                <w:right w:val="nil"/>
                <w:between w:val="nil"/>
              </w:pBdr>
              <w:spacing w:line="276" w:lineRule="auto"/>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4F54F505"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Reliable and punctual for work</w:t>
            </w:r>
          </w:p>
        </w:tc>
        <w:tc>
          <w:tcPr>
            <w:tcW w:w="1270" w:type="dxa"/>
            <w:tcBorders>
              <w:top w:val="single" w:sz="4" w:space="0" w:color="000000"/>
              <w:left w:val="single" w:sz="4" w:space="0" w:color="000000"/>
              <w:bottom w:val="single" w:sz="4" w:space="0" w:color="000000"/>
              <w:right w:val="single" w:sz="4" w:space="0" w:color="000000"/>
            </w:tcBorders>
          </w:tcPr>
          <w:p w14:paraId="09489C4F" w14:textId="0712BEB6"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41A12DDC" w14:textId="77777777" w:rsidR="00E777E4" w:rsidRPr="007D226B" w:rsidRDefault="00E777E4" w:rsidP="00E777E4">
            <w:pPr>
              <w:rPr>
                <w:rFonts w:ascii="FS Me" w:hAnsi="FS Me"/>
                <w:sz w:val="24"/>
                <w:szCs w:val="24"/>
              </w:rPr>
            </w:pPr>
          </w:p>
        </w:tc>
      </w:tr>
      <w:bookmarkEnd w:id="0"/>
      <w:tr w:rsidR="00E777E4" w:rsidRPr="007D226B" w14:paraId="33F7917F" w14:textId="77777777">
        <w:trPr>
          <w:trHeight w:val="144"/>
        </w:trPr>
        <w:tc>
          <w:tcPr>
            <w:tcW w:w="1879" w:type="dxa"/>
            <w:vMerge/>
            <w:tcBorders>
              <w:top w:val="single" w:sz="4" w:space="0" w:color="000000"/>
              <w:left w:val="single" w:sz="4" w:space="0" w:color="000000"/>
              <w:right w:val="single" w:sz="4" w:space="0" w:color="000000"/>
            </w:tcBorders>
          </w:tcPr>
          <w:p w14:paraId="5E726557" w14:textId="77777777" w:rsidR="00E777E4" w:rsidRPr="007D226B" w:rsidRDefault="00E777E4" w:rsidP="00E777E4">
            <w:pPr>
              <w:widowControl w:val="0"/>
              <w:pBdr>
                <w:top w:val="nil"/>
                <w:left w:val="nil"/>
                <w:bottom w:val="nil"/>
                <w:right w:val="nil"/>
                <w:between w:val="nil"/>
              </w:pBdr>
              <w:spacing w:line="276" w:lineRule="auto"/>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65A6ABF8"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Ability to contribute effectively to a team</w:t>
            </w:r>
          </w:p>
        </w:tc>
        <w:tc>
          <w:tcPr>
            <w:tcW w:w="1270" w:type="dxa"/>
            <w:tcBorders>
              <w:top w:val="single" w:sz="4" w:space="0" w:color="000000"/>
              <w:left w:val="single" w:sz="4" w:space="0" w:color="000000"/>
              <w:bottom w:val="single" w:sz="4" w:space="0" w:color="000000"/>
              <w:right w:val="single" w:sz="4" w:space="0" w:color="000000"/>
            </w:tcBorders>
          </w:tcPr>
          <w:p w14:paraId="4620427A" w14:textId="1E9A1B4F"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5EA3260C" w14:textId="77777777" w:rsidR="00E777E4" w:rsidRPr="007D226B" w:rsidRDefault="00E777E4" w:rsidP="00E777E4">
            <w:pPr>
              <w:rPr>
                <w:rFonts w:ascii="FS Me" w:hAnsi="FS Me"/>
                <w:sz w:val="24"/>
                <w:szCs w:val="24"/>
              </w:rPr>
            </w:pPr>
          </w:p>
        </w:tc>
      </w:tr>
      <w:tr w:rsidR="00E777E4" w:rsidRPr="007D226B" w14:paraId="34A50C82" w14:textId="77777777">
        <w:trPr>
          <w:trHeight w:val="560"/>
        </w:trPr>
        <w:tc>
          <w:tcPr>
            <w:tcW w:w="1879" w:type="dxa"/>
            <w:tcBorders>
              <w:top w:val="single" w:sz="4" w:space="0" w:color="000000"/>
              <w:left w:val="single" w:sz="4" w:space="0" w:color="000000"/>
              <w:bottom w:val="single" w:sz="4" w:space="0" w:color="000000"/>
              <w:right w:val="single" w:sz="4" w:space="0" w:color="000000"/>
            </w:tcBorders>
          </w:tcPr>
          <w:p w14:paraId="3B9587A2" w14:textId="77777777" w:rsidR="00E777E4" w:rsidRPr="007D226B" w:rsidRDefault="00E777E4" w:rsidP="00E777E4">
            <w:pPr>
              <w:rPr>
                <w:rFonts w:ascii="FS Me" w:hAnsi="FS Me"/>
                <w:sz w:val="24"/>
                <w:szCs w:val="24"/>
              </w:rPr>
            </w:pPr>
            <w:r w:rsidRPr="007D226B">
              <w:rPr>
                <w:rFonts w:ascii="FS Me" w:eastAsia="FS Me" w:hAnsi="FS Me" w:cs="FS Me"/>
                <w:sz w:val="24"/>
                <w:szCs w:val="24"/>
              </w:rPr>
              <w:t xml:space="preserve">Health and Safety </w:t>
            </w:r>
          </w:p>
        </w:tc>
        <w:tc>
          <w:tcPr>
            <w:tcW w:w="5543" w:type="dxa"/>
            <w:tcBorders>
              <w:left w:val="single" w:sz="4" w:space="0" w:color="000000"/>
              <w:bottom w:val="single" w:sz="4" w:space="0" w:color="000000"/>
              <w:right w:val="single" w:sz="4" w:space="0" w:color="000000"/>
            </w:tcBorders>
          </w:tcPr>
          <w:p w14:paraId="72812B2A"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 xml:space="preserve">Awareness of responsibilities relating to Health and Safety </w:t>
            </w:r>
          </w:p>
        </w:tc>
        <w:tc>
          <w:tcPr>
            <w:tcW w:w="1270" w:type="dxa"/>
            <w:tcBorders>
              <w:left w:val="single" w:sz="4" w:space="0" w:color="000000"/>
              <w:bottom w:val="single" w:sz="4" w:space="0" w:color="000000"/>
              <w:right w:val="single" w:sz="4" w:space="0" w:color="000000"/>
            </w:tcBorders>
          </w:tcPr>
          <w:p w14:paraId="6061D7E0" w14:textId="08E3AAF9"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left w:val="single" w:sz="4" w:space="0" w:color="000000"/>
              <w:bottom w:val="single" w:sz="4" w:space="0" w:color="000000"/>
              <w:right w:val="single" w:sz="4" w:space="0" w:color="000000"/>
            </w:tcBorders>
          </w:tcPr>
          <w:p w14:paraId="24A3A2B0" w14:textId="77777777" w:rsidR="00E777E4" w:rsidRPr="007D226B" w:rsidRDefault="00E777E4" w:rsidP="00E777E4">
            <w:pPr>
              <w:rPr>
                <w:rFonts w:ascii="FS Me" w:hAnsi="FS Me"/>
                <w:sz w:val="24"/>
                <w:szCs w:val="24"/>
              </w:rPr>
            </w:pPr>
          </w:p>
        </w:tc>
      </w:tr>
      <w:tr w:rsidR="00E777E4" w:rsidRPr="007D226B" w14:paraId="5E380E4F" w14:textId="77777777">
        <w:trPr>
          <w:trHeight w:val="947"/>
        </w:trPr>
        <w:tc>
          <w:tcPr>
            <w:tcW w:w="1879" w:type="dxa"/>
            <w:tcBorders>
              <w:top w:val="single" w:sz="4" w:space="0" w:color="000000"/>
              <w:left w:val="single" w:sz="4" w:space="0" w:color="000000"/>
              <w:bottom w:val="single" w:sz="4" w:space="0" w:color="000000"/>
              <w:right w:val="single" w:sz="4" w:space="0" w:color="000000"/>
            </w:tcBorders>
          </w:tcPr>
          <w:p w14:paraId="3ADDB783" w14:textId="77777777" w:rsidR="00E777E4" w:rsidRPr="007D226B" w:rsidRDefault="00E777E4" w:rsidP="00E777E4">
            <w:pPr>
              <w:rPr>
                <w:rFonts w:ascii="FS Me" w:hAnsi="FS Me"/>
                <w:sz w:val="24"/>
                <w:szCs w:val="24"/>
              </w:rPr>
            </w:pPr>
            <w:r w:rsidRPr="007D226B">
              <w:rPr>
                <w:rFonts w:ascii="FS Me" w:eastAsia="FS Me" w:hAnsi="FS Me" w:cs="FS Me"/>
                <w:sz w:val="24"/>
                <w:szCs w:val="24"/>
              </w:rPr>
              <w:t>Equality, Diversity and Inclusion</w:t>
            </w:r>
          </w:p>
        </w:tc>
        <w:tc>
          <w:tcPr>
            <w:tcW w:w="5543" w:type="dxa"/>
            <w:tcBorders>
              <w:top w:val="single" w:sz="4" w:space="0" w:color="000000"/>
              <w:left w:val="single" w:sz="4" w:space="0" w:color="000000"/>
              <w:bottom w:val="single" w:sz="4" w:space="0" w:color="000000"/>
              <w:right w:val="single" w:sz="4" w:space="0" w:color="000000"/>
            </w:tcBorders>
          </w:tcPr>
          <w:p w14:paraId="66D5DFB9"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 xml:space="preserve">Commitment to equal opportunities and anti-discriminatory practice  </w:t>
            </w:r>
          </w:p>
        </w:tc>
        <w:tc>
          <w:tcPr>
            <w:tcW w:w="1270" w:type="dxa"/>
            <w:tcBorders>
              <w:top w:val="single" w:sz="4" w:space="0" w:color="000000"/>
              <w:left w:val="single" w:sz="4" w:space="0" w:color="000000"/>
              <w:bottom w:val="single" w:sz="4" w:space="0" w:color="000000"/>
              <w:right w:val="single" w:sz="4" w:space="0" w:color="000000"/>
            </w:tcBorders>
          </w:tcPr>
          <w:p w14:paraId="35F4B2D2" w14:textId="4DA8B827"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077CEA60" w14:textId="77777777" w:rsidR="00E777E4" w:rsidRPr="007D226B" w:rsidRDefault="00E777E4" w:rsidP="00E777E4">
            <w:pPr>
              <w:rPr>
                <w:rFonts w:ascii="FS Me" w:hAnsi="FS Me"/>
                <w:sz w:val="24"/>
                <w:szCs w:val="24"/>
              </w:rPr>
            </w:pPr>
          </w:p>
        </w:tc>
      </w:tr>
      <w:tr w:rsidR="00E777E4" w:rsidRPr="007D226B" w14:paraId="4188C81E" w14:textId="77777777">
        <w:trPr>
          <w:trHeight w:val="512"/>
        </w:trPr>
        <w:tc>
          <w:tcPr>
            <w:tcW w:w="1879" w:type="dxa"/>
            <w:tcBorders>
              <w:top w:val="single" w:sz="4" w:space="0" w:color="000000"/>
              <w:left w:val="single" w:sz="4" w:space="0" w:color="000000"/>
              <w:bottom w:val="single" w:sz="4" w:space="0" w:color="000000"/>
              <w:right w:val="single" w:sz="4" w:space="0" w:color="000000"/>
            </w:tcBorders>
          </w:tcPr>
          <w:p w14:paraId="2789D7B3" w14:textId="77777777" w:rsidR="00E777E4" w:rsidRPr="007D226B" w:rsidRDefault="00E777E4" w:rsidP="00E777E4">
            <w:pPr>
              <w:rPr>
                <w:rFonts w:ascii="FS Me" w:hAnsi="FS Me"/>
                <w:sz w:val="24"/>
                <w:szCs w:val="24"/>
              </w:rPr>
            </w:pPr>
            <w:r w:rsidRPr="007D226B">
              <w:rPr>
                <w:rFonts w:ascii="FS Me" w:eastAsia="FS Me" w:hAnsi="FS Me" w:cs="FS Me"/>
                <w:sz w:val="24"/>
                <w:szCs w:val="24"/>
              </w:rPr>
              <w:t xml:space="preserve">Safeguarding </w:t>
            </w:r>
          </w:p>
          <w:p w14:paraId="6E24B030" w14:textId="77777777" w:rsidR="00E777E4" w:rsidRPr="007D226B" w:rsidRDefault="00E777E4" w:rsidP="00E777E4">
            <w:pPr>
              <w:rPr>
                <w:rFonts w:ascii="FS Me" w:hAnsi="FS Me"/>
                <w:sz w:val="24"/>
                <w:szCs w:val="24"/>
              </w:rPr>
            </w:pPr>
          </w:p>
        </w:tc>
        <w:tc>
          <w:tcPr>
            <w:tcW w:w="5543" w:type="dxa"/>
            <w:tcBorders>
              <w:top w:val="single" w:sz="4" w:space="0" w:color="000000"/>
              <w:left w:val="single" w:sz="4" w:space="0" w:color="000000"/>
              <w:bottom w:val="single" w:sz="4" w:space="0" w:color="000000"/>
              <w:right w:val="single" w:sz="4" w:space="0" w:color="000000"/>
            </w:tcBorders>
          </w:tcPr>
          <w:p w14:paraId="10880A31" w14:textId="77777777" w:rsidR="00E777E4" w:rsidRPr="007D226B" w:rsidRDefault="00E777E4" w:rsidP="00E777E4">
            <w:pPr>
              <w:numPr>
                <w:ilvl w:val="0"/>
                <w:numId w:val="2"/>
              </w:numPr>
              <w:rPr>
                <w:rFonts w:ascii="FS Me" w:hAnsi="FS Me"/>
                <w:sz w:val="24"/>
                <w:szCs w:val="24"/>
              </w:rPr>
            </w:pPr>
            <w:r w:rsidRPr="007D226B">
              <w:rPr>
                <w:rFonts w:ascii="FS Me" w:eastAsia="FS Me" w:hAnsi="FS Me" w:cs="FS Me"/>
                <w:sz w:val="24"/>
                <w:szCs w:val="24"/>
              </w:rPr>
              <w:t xml:space="preserve">Knowledge and understanding of Safeguarding and what it means when working with disabled people </w:t>
            </w:r>
          </w:p>
        </w:tc>
        <w:tc>
          <w:tcPr>
            <w:tcW w:w="1270" w:type="dxa"/>
            <w:tcBorders>
              <w:top w:val="single" w:sz="4" w:space="0" w:color="000000"/>
              <w:left w:val="single" w:sz="4" w:space="0" w:color="000000"/>
              <w:bottom w:val="single" w:sz="4" w:space="0" w:color="000000"/>
              <w:right w:val="single" w:sz="4" w:space="0" w:color="000000"/>
            </w:tcBorders>
          </w:tcPr>
          <w:p w14:paraId="4DFBAAE1" w14:textId="07BF89F9" w:rsidR="00E777E4" w:rsidRPr="007D226B" w:rsidRDefault="00E777E4" w:rsidP="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4AD7529A" w14:textId="77777777" w:rsidR="00E777E4" w:rsidRPr="007D226B" w:rsidRDefault="00E777E4" w:rsidP="00E777E4">
            <w:pPr>
              <w:rPr>
                <w:rFonts w:ascii="FS Me" w:hAnsi="FS Me"/>
                <w:sz w:val="24"/>
                <w:szCs w:val="24"/>
              </w:rPr>
            </w:pPr>
          </w:p>
        </w:tc>
      </w:tr>
      <w:tr w:rsidR="002F6B05" w:rsidRPr="007D226B" w14:paraId="0A98AFB2" w14:textId="77777777">
        <w:trPr>
          <w:trHeight w:val="505"/>
        </w:trPr>
        <w:tc>
          <w:tcPr>
            <w:tcW w:w="1879" w:type="dxa"/>
            <w:tcBorders>
              <w:top w:val="single" w:sz="4" w:space="0" w:color="000000"/>
              <w:left w:val="single" w:sz="4" w:space="0" w:color="000000"/>
              <w:bottom w:val="single" w:sz="4" w:space="0" w:color="000000"/>
              <w:right w:val="single" w:sz="4" w:space="0" w:color="000000"/>
            </w:tcBorders>
          </w:tcPr>
          <w:p w14:paraId="37720F80" w14:textId="77777777" w:rsidR="002F6B05" w:rsidRPr="007D226B" w:rsidRDefault="001348CF">
            <w:pPr>
              <w:rPr>
                <w:rFonts w:ascii="FS Me" w:hAnsi="FS Me"/>
                <w:sz w:val="24"/>
                <w:szCs w:val="24"/>
              </w:rPr>
            </w:pPr>
            <w:r w:rsidRPr="007D226B">
              <w:rPr>
                <w:rFonts w:ascii="FS Me" w:eastAsia="FS Me" w:hAnsi="FS Me" w:cs="FS Me"/>
                <w:sz w:val="24"/>
                <w:szCs w:val="24"/>
              </w:rPr>
              <w:t>Person Centred</w:t>
            </w:r>
          </w:p>
        </w:tc>
        <w:tc>
          <w:tcPr>
            <w:tcW w:w="5543" w:type="dxa"/>
            <w:tcBorders>
              <w:top w:val="single" w:sz="4" w:space="0" w:color="000000"/>
              <w:left w:val="single" w:sz="4" w:space="0" w:color="000000"/>
              <w:bottom w:val="single" w:sz="4" w:space="0" w:color="000000"/>
              <w:right w:val="single" w:sz="4" w:space="0" w:color="000000"/>
            </w:tcBorders>
          </w:tcPr>
          <w:p w14:paraId="2DC96ADB" w14:textId="77777777" w:rsidR="002F6B05" w:rsidRPr="007D226B" w:rsidRDefault="001348CF">
            <w:pPr>
              <w:numPr>
                <w:ilvl w:val="0"/>
                <w:numId w:val="2"/>
              </w:numPr>
              <w:rPr>
                <w:rFonts w:ascii="FS Me" w:hAnsi="FS Me"/>
                <w:sz w:val="24"/>
                <w:szCs w:val="24"/>
              </w:rPr>
            </w:pPr>
            <w:r w:rsidRPr="007D226B">
              <w:rPr>
                <w:rFonts w:ascii="FS Me" w:eastAsia="FS Me" w:hAnsi="FS Me" w:cs="FS Me"/>
                <w:sz w:val="24"/>
                <w:szCs w:val="24"/>
              </w:rPr>
              <w:t xml:space="preserve">Awareness of the principles and practice of Person-Centred Support </w:t>
            </w:r>
          </w:p>
        </w:tc>
        <w:tc>
          <w:tcPr>
            <w:tcW w:w="1270" w:type="dxa"/>
            <w:tcBorders>
              <w:top w:val="single" w:sz="4" w:space="0" w:color="000000"/>
              <w:left w:val="single" w:sz="4" w:space="0" w:color="000000"/>
              <w:bottom w:val="single" w:sz="4" w:space="0" w:color="000000"/>
              <w:right w:val="single" w:sz="4" w:space="0" w:color="000000"/>
            </w:tcBorders>
          </w:tcPr>
          <w:p w14:paraId="231526BB" w14:textId="77777777" w:rsidR="002F6B05" w:rsidRPr="007D226B" w:rsidRDefault="002F6B05">
            <w:pPr>
              <w:jc w:val="center"/>
              <w:rPr>
                <w:rFonts w:ascii="FS Me" w:hAnsi="FS Me"/>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7D7B9F3C" w14:textId="1CF94EA3" w:rsidR="002F6B05" w:rsidRPr="007D226B" w:rsidRDefault="00E777E4">
            <w:pPr>
              <w:rPr>
                <w:rFonts w:ascii="FS Me" w:hAnsi="FS Me"/>
                <w:sz w:val="24"/>
                <w:szCs w:val="24"/>
              </w:rPr>
            </w:pPr>
            <w:r w:rsidRPr="007D226B">
              <w:rPr>
                <w:rFonts w:ascii="FS Me" w:eastAsia="FS Me" w:hAnsi="FS Me" w:cs="FS Me"/>
                <w:b/>
                <w:sz w:val="24"/>
                <w:szCs w:val="24"/>
              </w:rPr>
              <w:t>√</w:t>
            </w:r>
          </w:p>
        </w:tc>
      </w:tr>
      <w:tr w:rsidR="002F6B05" w:rsidRPr="007D226B" w14:paraId="751DC753" w14:textId="77777777">
        <w:trPr>
          <w:trHeight w:val="503"/>
        </w:trPr>
        <w:tc>
          <w:tcPr>
            <w:tcW w:w="1879" w:type="dxa"/>
            <w:tcBorders>
              <w:top w:val="single" w:sz="4" w:space="0" w:color="000000"/>
              <w:left w:val="single" w:sz="4" w:space="0" w:color="000000"/>
              <w:bottom w:val="single" w:sz="4" w:space="0" w:color="000000"/>
              <w:right w:val="single" w:sz="4" w:space="0" w:color="000000"/>
            </w:tcBorders>
          </w:tcPr>
          <w:p w14:paraId="1E98EC8C" w14:textId="77777777" w:rsidR="002F6B05" w:rsidRPr="007D226B" w:rsidRDefault="001348CF">
            <w:pPr>
              <w:rPr>
                <w:rFonts w:ascii="FS Me" w:hAnsi="FS Me"/>
                <w:sz w:val="24"/>
                <w:szCs w:val="24"/>
              </w:rPr>
            </w:pPr>
            <w:r w:rsidRPr="007D226B">
              <w:rPr>
                <w:rFonts w:ascii="FS Me" w:eastAsia="FS Me" w:hAnsi="FS Me" w:cs="FS Me"/>
                <w:sz w:val="24"/>
                <w:szCs w:val="24"/>
              </w:rPr>
              <w:t>AFK’s aims and objectives</w:t>
            </w:r>
          </w:p>
        </w:tc>
        <w:tc>
          <w:tcPr>
            <w:tcW w:w="5543" w:type="dxa"/>
            <w:tcBorders>
              <w:top w:val="single" w:sz="4" w:space="0" w:color="000000"/>
              <w:left w:val="single" w:sz="4" w:space="0" w:color="000000"/>
              <w:bottom w:val="single" w:sz="4" w:space="0" w:color="000000"/>
              <w:right w:val="single" w:sz="4" w:space="0" w:color="000000"/>
            </w:tcBorders>
          </w:tcPr>
          <w:p w14:paraId="6BB78921" w14:textId="77777777" w:rsidR="002F6B05" w:rsidRPr="007D226B" w:rsidRDefault="001348CF">
            <w:pPr>
              <w:numPr>
                <w:ilvl w:val="0"/>
                <w:numId w:val="2"/>
              </w:numPr>
              <w:rPr>
                <w:rFonts w:ascii="FS Me" w:hAnsi="FS Me"/>
                <w:sz w:val="24"/>
                <w:szCs w:val="24"/>
              </w:rPr>
            </w:pPr>
            <w:r w:rsidRPr="007D226B">
              <w:rPr>
                <w:rFonts w:ascii="FS Me" w:eastAsia="FS Me" w:hAnsi="FS Me" w:cs="FS Me"/>
                <w:sz w:val="24"/>
                <w:szCs w:val="24"/>
              </w:rPr>
              <w:t xml:space="preserve">Understanding of and commitment to the Mission and Vision of my AFK </w:t>
            </w:r>
          </w:p>
        </w:tc>
        <w:tc>
          <w:tcPr>
            <w:tcW w:w="1270" w:type="dxa"/>
            <w:tcBorders>
              <w:top w:val="single" w:sz="4" w:space="0" w:color="000000"/>
              <w:left w:val="single" w:sz="4" w:space="0" w:color="000000"/>
              <w:bottom w:val="single" w:sz="4" w:space="0" w:color="000000"/>
              <w:right w:val="single" w:sz="4" w:space="0" w:color="000000"/>
            </w:tcBorders>
          </w:tcPr>
          <w:p w14:paraId="618E8988" w14:textId="234A8707" w:rsidR="002F6B05" w:rsidRPr="007D226B" w:rsidRDefault="00E777E4">
            <w:pPr>
              <w:jc w:val="center"/>
              <w:rPr>
                <w:rFonts w:ascii="FS Me" w:hAnsi="FS Me"/>
                <w:sz w:val="24"/>
                <w:szCs w:val="24"/>
              </w:rPr>
            </w:pPr>
            <w:r w:rsidRPr="007D226B">
              <w:rPr>
                <w:rFonts w:ascii="FS Me" w:eastAsia="FS Me" w:hAnsi="FS Me" w:cs="FS Me"/>
                <w:b/>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343F2290" w14:textId="77777777" w:rsidR="002F6B05" w:rsidRPr="007D226B" w:rsidRDefault="002F6B05">
            <w:pPr>
              <w:rPr>
                <w:rFonts w:ascii="FS Me" w:hAnsi="FS Me"/>
                <w:sz w:val="24"/>
                <w:szCs w:val="24"/>
              </w:rPr>
            </w:pPr>
          </w:p>
        </w:tc>
      </w:tr>
    </w:tbl>
    <w:p w14:paraId="1274B344" w14:textId="77777777" w:rsidR="002F6B05" w:rsidRPr="007D226B" w:rsidRDefault="002F6B05">
      <w:pPr>
        <w:spacing w:line="276" w:lineRule="auto"/>
        <w:rPr>
          <w:rFonts w:ascii="FS Me" w:eastAsia="FS Me" w:hAnsi="FS Me" w:cs="FS Me"/>
          <w:color w:val="00B050"/>
          <w:sz w:val="24"/>
          <w:szCs w:val="24"/>
        </w:rPr>
      </w:pPr>
    </w:p>
    <w:p w14:paraId="220DF1C6" w14:textId="77777777" w:rsidR="002F6B05" w:rsidRPr="007D226B" w:rsidRDefault="002F6B05">
      <w:pPr>
        <w:rPr>
          <w:rFonts w:ascii="FS Me" w:eastAsia="FS Me" w:hAnsi="FS Me" w:cs="FS Me"/>
          <w:color w:val="000000"/>
          <w:sz w:val="24"/>
          <w:szCs w:val="24"/>
        </w:rPr>
      </w:pPr>
    </w:p>
    <w:p w14:paraId="0C010A01" w14:textId="77777777" w:rsidR="002F6B05" w:rsidRPr="007D226B" w:rsidRDefault="002F6B05">
      <w:pPr>
        <w:jc w:val="both"/>
        <w:rPr>
          <w:rFonts w:ascii="FS Me" w:eastAsia="FS Me" w:hAnsi="FS Me" w:cs="FS Me"/>
          <w:sz w:val="24"/>
          <w:szCs w:val="24"/>
        </w:rPr>
      </w:pPr>
    </w:p>
    <w:sectPr w:rsidR="002F6B05" w:rsidRPr="007D226B">
      <w:footerReference w:type="even" r:id="rId10"/>
      <w:footerReference w:type="default" r:id="rId11"/>
      <w:pgSz w:w="11906" w:h="16838"/>
      <w:pgMar w:top="1079" w:right="1361" w:bottom="539" w:left="136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C23D" w14:textId="77777777" w:rsidR="0002428B" w:rsidRDefault="0002428B">
      <w:r>
        <w:separator/>
      </w:r>
    </w:p>
  </w:endnote>
  <w:endnote w:type="continuationSeparator" w:id="0">
    <w:p w14:paraId="28518061" w14:textId="77777777" w:rsidR="0002428B" w:rsidRDefault="0002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1882" w14:textId="77777777" w:rsidR="002F6B05" w:rsidRDefault="001348CF">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14:paraId="353AFB62" w14:textId="77777777" w:rsidR="002F6B05" w:rsidRDefault="002F6B05">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BE07" w14:textId="77777777" w:rsidR="002F6B05" w:rsidRDefault="001348C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F75578">
      <w:rPr>
        <w:noProof/>
        <w:color w:val="000000"/>
      </w:rPr>
      <w:t>1</w:t>
    </w:r>
    <w:r>
      <w:rPr>
        <w:color w:val="000000"/>
      </w:rPr>
      <w:fldChar w:fldCharType="end"/>
    </w:r>
  </w:p>
  <w:p w14:paraId="0932D515" w14:textId="77777777" w:rsidR="002F6B05" w:rsidRDefault="002F6B05">
    <w:pPr>
      <w:pBdr>
        <w:top w:val="nil"/>
        <w:left w:val="nil"/>
        <w:bottom w:val="nil"/>
        <w:right w:val="nil"/>
        <w:between w:val="nil"/>
      </w:pBdr>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1BCA" w14:textId="77777777" w:rsidR="0002428B" w:rsidRDefault="0002428B">
      <w:r>
        <w:separator/>
      </w:r>
    </w:p>
  </w:footnote>
  <w:footnote w:type="continuationSeparator" w:id="0">
    <w:p w14:paraId="7DD7EC3E" w14:textId="77777777" w:rsidR="0002428B" w:rsidRDefault="0002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4F29"/>
    <w:multiLevelType w:val="multilevel"/>
    <w:tmpl w:val="475AD0F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96C42A4"/>
    <w:multiLevelType w:val="multilevel"/>
    <w:tmpl w:val="B22CCA7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98020DA"/>
    <w:multiLevelType w:val="multilevel"/>
    <w:tmpl w:val="1778D276"/>
    <w:lvl w:ilvl="0">
      <w:numFmt w:val="bullet"/>
      <w:lvlText w:val="●"/>
      <w:lvlJc w:val="left"/>
      <w:pPr>
        <w:ind w:left="360" w:hanging="360"/>
      </w:pPr>
      <w:rPr>
        <w:rFonts w:ascii="Noto Sans Symbols" w:eastAsia="Noto Sans Symbols" w:hAnsi="Noto Sans Symbols" w:cs="Noto Sans Symbols"/>
        <w:color w:val="000000"/>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05"/>
    <w:rsid w:val="0002428B"/>
    <w:rsid w:val="001348CF"/>
    <w:rsid w:val="002F6B05"/>
    <w:rsid w:val="007D226B"/>
    <w:rsid w:val="00A42453"/>
    <w:rsid w:val="00D74C3A"/>
    <w:rsid w:val="00E777E4"/>
    <w:rsid w:val="00F7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4C3"/>
  <w15:docId w15:val="{3BA4F358-5D9E-4D30-9425-B20D892A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sz w:val="24"/>
    </w:rPr>
  </w:style>
  <w:style w:type="paragraph" w:styleId="Heading2">
    <w:name w:val="heading 2"/>
    <w:basedOn w:val="Normal"/>
    <w:uiPriority w:val="9"/>
    <w:unhideWhenUsed/>
    <w:qFormat/>
    <w:pPr>
      <w:ind w:left="360"/>
      <w:outlineLvl w:val="1"/>
    </w:pPr>
    <w:rPr>
      <w:b/>
    </w:rPr>
  </w:style>
  <w:style w:type="paragraph" w:styleId="Heading3">
    <w:name w:val="heading 3"/>
    <w:basedOn w:val="Normal"/>
    <w:uiPriority w:val="9"/>
    <w:unhideWhenUsed/>
    <w:qFormat/>
    <w:pPr>
      <w:jc w:val="both"/>
      <w:outlineLvl w:val="2"/>
    </w:pPr>
    <w:rPr>
      <w:b/>
    </w:rPr>
  </w:style>
  <w:style w:type="paragraph" w:styleId="Heading4">
    <w:name w:val="heading 4"/>
    <w:basedOn w:val="Normal"/>
    <w:uiPriority w:val="9"/>
    <w:unhideWhenUsed/>
    <w:qFormat/>
    <w:pPr>
      <w:jc w:val="center"/>
      <w:outlineLvl w:val="3"/>
    </w:pPr>
    <w:rPr>
      <w:b/>
    </w:rPr>
  </w:style>
  <w:style w:type="paragraph" w:styleId="Heading5">
    <w:name w:val="heading 5"/>
    <w:basedOn w:val="Normal"/>
    <w:uiPriority w:val="9"/>
    <w:unhideWhenUsed/>
    <w:qFormat/>
    <w:pPr>
      <w:outlineLvl w:val="4"/>
    </w:pPr>
    <w:rPr>
      <w:sz w:val="24"/>
      <w:szCs w:val="24"/>
      <w:u w:val="single"/>
    </w:rPr>
  </w:style>
  <w:style w:type="paragraph" w:styleId="Heading6">
    <w:name w:val="heading 6"/>
    <w:basedOn w:val="Normal"/>
    <w:uiPriority w:val="9"/>
    <w:unhideWhenUsed/>
    <w:qFormat/>
    <w:pPr>
      <w:outlineLvl w:val="5"/>
    </w:pPr>
    <w:rPr>
      <w:b/>
      <w:sz w:val="24"/>
      <w:szCs w:val="24"/>
      <w:u w:val="single"/>
    </w:rPr>
  </w:style>
  <w:style w:type="paragraph" w:styleId="Heading7">
    <w:name w:val="heading 7"/>
    <w:basedOn w:val="Normal"/>
    <w:qFormat/>
    <w:pPr>
      <w:jc w:val="both"/>
      <w:outlineLvl w:val="6"/>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rPr>
  </w:style>
  <w:style w:type="paragraph" w:styleId="Footer">
    <w:name w:val="footer"/>
    <w:basedOn w:val="Normal"/>
    <w:qFormat/>
  </w:style>
  <w:style w:type="character" w:styleId="PageNumber">
    <w:name w:val="page number"/>
    <w:basedOn w:val="DefaultParagraphFont"/>
    <w:qFormat/>
  </w:style>
  <w:style w:type="paragraph" w:styleId="Header">
    <w:name w:val="header"/>
    <w:basedOn w:val="Normal"/>
    <w:qFormat/>
  </w:style>
  <w:style w:type="paragraph" w:styleId="BodyText">
    <w:name w:val="Body Text"/>
    <w:basedOn w:val="Normal"/>
    <w:qFormat/>
    <w:pPr>
      <w:spacing w:before="120"/>
      <w:jc w:val="both"/>
    </w:pPr>
    <w:rPr>
      <w:sz w:val="22"/>
    </w:rPr>
  </w:style>
  <w:style w:type="paragraph" w:styleId="BodyText2">
    <w:name w:val="Body Text 2"/>
    <w:basedOn w:val="Normal"/>
    <w:qFormat/>
    <w:pPr>
      <w:jc w:val="both"/>
    </w:pPr>
    <w:rPr>
      <w:sz w:val="24"/>
      <w:szCs w:val="24"/>
    </w:rPr>
  </w:style>
  <w:style w:type="character" w:customStyle="1" w:styleId="FooterChar">
    <w:name w:val="Footer Char"/>
    <w:qFormat/>
    <w:rPr>
      <w:rFonts w:ascii="Arial" w:hAnsi="Arial"/>
    </w:r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Heading4Char">
    <w:name w:val="Heading 4 Char"/>
    <w:qFormat/>
    <w:rPr>
      <w:rFonts w:ascii="Arial" w:hAnsi="Arial"/>
      <w:b/>
    </w:rPr>
  </w:style>
  <w:style w:type="paragraph" w:customStyle="1" w:styleId="Default">
    <w:name w:val="Default"/>
    <w:qFormat/>
    <w:rPr>
      <w:rFonts w:ascii="FS Me" w:hAnsi="FS Me"/>
      <w:color w:val="000000"/>
      <w:sz w:val="24"/>
      <w:szCs w:val="24"/>
    </w:rPr>
  </w:style>
  <w:style w:type="character" w:styleId="Emphasis">
    <w:name w:val="Emphasis"/>
    <w:qFormat/>
    <w:rPr>
      <w:i/>
    </w:rPr>
  </w:style>
  <w:style w:type="paragraph" w:styleId="ListParagraph">
    <w:name w:val="List Paragraph"/>
    <w:basedOn w:val="Normal"/>
    <w:qFormat/>
    <w:pPr>
      <w:ind w:left="720"/>
    </w:p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Qd3G91BGYikES+0gX6VC6KHig==">AMUW2mW4t0fBZvzv8H/ScG9rrLQhnvmITdWITSXsj/DfZYg/KjoQ0Oiw2o2Jd5gZCuHWRVaZ7yAvmHaTVF0AeQtk2E2wT6bHusmkANhPsbeZTkJoPd/G8Wo=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8A23FF-2B4F-464A-BF92-610F40E8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Fisher</dc:creator>
  <cp:lastModifiedBy>Harriet Fisher</cp:lastModifiedBy>
  <cp:revision>5</cp:revision>
  <dcterms:created xsi:type="dcterms:W3CDTF">2020-06-18T12:40:00Z</dcterms:created>
  <dcterms:modified xsi:type="dcterms:W3CDTF">2020-06-19T08:19:00Z</dcterms:modified>
</cp:coreProperties>
</file>